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D63">
      <w:pPr>
        <w:pStyle w:val="ConsPlusNormal"/>
        <w:jc w:val="right"/>
        <w:outlineLvl w:val="0"/>
      </w:pPr>
      <w:bookmarkStart w:id="0" w:name="_GoBack"/>
      <w:bookmarkEnd w:id="0"/>
      <w:r>
        <w:t>Приложение 2</w:t>
      </w:r>
    </w:p>
    <w:p w:rsidR="00000000" w:rsidRDefault="00E56D63">
      <w:pPr>
        <w:pStyle w:val="ConsPlusNormal"/>
        <w:jc w:val="right"/>
      </w:pPr>
      <w:r>
        <w:t>к приказу Службы по контролю и надзору в сфере</w:t>
      </w:r>
    </w:p>
    <w:p w:rsidR="00000000" w:rsidRDefault="00E56D63">
      <w:pPr>
        <w:pStyle w:val="ConsPlusNormal"/>
        <w:jc w:val="right"/>
      </w:pPr>
      <w:r>
        <w:t>охраны окружающей среды, объектов животного мира и лесных отношений</w:t>
      </w:r>
    </w:p>
    <w:p w:rsidR="00000000" w:rsidRDefault="00E56D63">
      <w:pPr>
        <w:pStyle w:val="ConsPlusNormal"/>
        <w:jc w:val="right"/>
      </w:pPr>
      <w:r>
        <w:t>Ханты-Мансийского автономного округа - Югры</w:t>
      </w:r>
    </w:p>
    <w:p w:rsidR="00000000" w:rsidRDefault="00E56D63">
      <w:pPr>
        <w:pStyle w:val="ConsPlusNormal"/>
        <w:jc w:val="right"/>
      </w:pPr>
      <w:r>
        <w:t>от 18 февраля 2022 года N 87-нп</w:t>
      </w:r>
    </w:p>
    <w:p w:rsidR="00000000" w:rsidRDefault="00E56D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345"/>
      </w:tblGrid>
      <w:tr w:rsidR="00000000">
        <w:tc>
          <w:tcPr>
            <w:tcW w:w="5613" w:type="dxa"/>
            <w:tcBorders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QR-код, сформированный единым реестром контрольных (надзорных) мероприятий, обеспечивающий переход на страницу</w:t>
            </w:r>
            <w:r>
              <w:t xml:space="preserve"> в информационно-телекоммуникационной сети "Интернет", содержащую запись о контрольном (надзорном) мероприятии, в рамках которого составлен документ</w:t>
            </w:r>
          </w:p>
        </w:tc>
      </w:tr>
    </w:tbl>
    <w:p w:rsidR="00000000" w:rsidRDefault="00E56D63">
      <w:pPr>
        <w:pStyle w:val="ConsPlusNormal"/>
        <w:jc w:val="center"/>
      </w:pPr>
    </w:p>
    <w:p w:rsidR="00000000" w:rsidRDefault="00E56D63">
      <w:pPr>
        <w:pStyle w:val="ConsPlusNonformat"/>
        <w:jc w:val="both"/>
      </w:pPr>
      <w:bookmarkStart w:id="1" w:name="Par224"/>
      <w:bookmarkEnd w:id="1"/>
      <w:r>
        <w:t xml:space="preserve">                                   Форма</w:t>
      </w:r>
    </w:p>
    <w:p w:rsidR="00000000" w:rsidRDefault="00E56D63">
      <w:pPr>
        <w:pStyle w:val="ConsPlusNonformat"/>
        <w:jc w:val="both"/>
      </w:pPr>
      <w:r>
        <w:t xml:space="preserve">            проверочного листа, и</w:t>
      </w:r>
      <w:r>
        <w:t>спользуемого при осуществлении</w:t>
      </w:r>
    </w:p>
    <w:p w:rsidR="00000000" w:rsidRDefault="00E56D63">
      <w:pPr>
        <w:pStyle w:val="ConsPlusNonformat"/>
        <w:jc w:val="both"/>
      </w:pPr>
      <w:r>
        <w:t xml:space="preserve">          регионального государственного экологического контроля</w:t>
      </w:r>
    </w:p>
    <w:p w:rsidR="00000000" w:rsidRDefault="00E56D63">
      <w:pPr>
        <w:pStyle w:val="ConsPlusNonformat"/>
        <w:jc w:val="both"/>
      </w:pPr>
      <w:r>
        <w:t xml:space="preserve">                                 (надзора)</w:t>
      </w:r>
    </w:p>
    <w:p w:rsidR="00000000" w:rsidRDefault="00E56D63">
      <w:pPr>
        <w:pStyle w:val="ConsPlusNonformat"/>
        <w:jc w:val="both"/>
      </w:pPr>
    </w:p>
    <w:p w:rsidR="00000000" w:rsidRDefault="00E56D63">
      <w:pPr>
        <w:pStyle w:val="ConsPlusNonformat"/>
        <w:jc w:val="both"/>
      </w:pPr>
      <w:r>
        <w:t xml:space="preserve">    Настоящий  проверочный  лист  применяется должностными лицами Службы по</w:t>
      </w:r>
    </w:p>
    <w:p w:rsidR="00000000" w:rsidRDefault="00E56D63">
      <w:pPr>
        <w:pStyle w:val="ConsPlusNonformat"/>
        <w:jc w:val="both"/>
      </w:pPr>
      <w:r>
        <w:t>контролю и надзору в сфере охраны окружа</w:t>
      </w:r>
      <w:r>
        <w:t>ющей среды, объектов животного мира</w:t>
      </w:r>
    </w:p>
    <w:p w:rsidR="00000000" w:rsidRDefault="00E56D63">
      <w:pPr>
        <w:pStyle w:val="ConsPlusNonformat"/>
        <w:jc w:val="both"/>
      </w:pPr>
      <w:r>
        <w:t>и  лесных  отношений  Ханты-Мансийского  автономного округа - Югры (далее -</w:t>
      </w:r>
    </w:p>
    <w:p w:rsidR="00000000" w:rsidRDefault="00E56D63">
      <w:pPr>
        <w:pStyle w:val="ConsPlusNonformat"/>
        <w:jc w:val="both"/>
      </w:pPr>
      <w:r>
        <w:t>Природнадзор  Югры)  в  ходе  плановых  контрольных (надзорных) мероприятий</w:t>
      </w:r>
    </w:p>
    <w:p w:rsidR="00000000" w:rsidRDefault="00E56D63">
      <w:pPr>
        <w:pStyle w:val="ConsPlusNonformat"/>
        <w:jc w:val="both"/>
      </w:pPr>
      <w:r>
        <w:t>(выездных  проверок  и  рейдовых  осмотров) при осуществлении регион</w:t>
      </w:r>
      <w:r>
        <w:t>ального</w:t>
      </w:r>
    </w:p>
    <w:p w:rsidR="00000000" w:rsidRDefault="00E56D63">
      <w:pPr>
        <w:pStyle w:val="ConsPlusNonformat"/>
        <w:jc w:val="both"/>
      </w:pPr>
      <w:r>
        <w:t>государственного   экологического   контроля  (надзора).  Проверочный  лист</w:t>
      </w:r>
    </w:p>
    <w:p w:rsidR="00000000" w:rsidRDefault="00E56D63">
      <w:pPr>
        <w:pStyle w:val="ConsPlusNonformat"/>
        <w:jc w:val="both"/>
      </w:pPr>
      <w:r>
        <w:t>утвержден  приказом  Природнадзора Югры от 18 февраля 2022 года N 87-нп "Об</w:t>
      </w:r>
    </w:p>
    <w:p w:rsidR="00000000" w:rsidRDefault="00E56D63">
      <w:pPr>
        <w:pStyle w:val="ConsPlusNonformat"/>
        <w:jc w:val="both"/>
      </w:pPr>
      <w:r>
        <w:t>утверждении   форм   проверочных  листов,  используемых  при  осуществлении</w:t>
      </w:r>
    </w:p>
    <w:p w:rsidR="00000000" w:rsidRDefault="00E56D63">
      <w:pPr>
        <w:pStyle w:val="ConsPlusNonformat"/>
        <w:jc w:val="both"/>
      </w:pPr>
      <w:r>
        <w:t>регионального    гос</w:t>
      </w:r>
      <w:r>
        <w:t>ударственного    геологического   контроля   (надзора),</w:t>
      </w:r>
    </w:p>
    <w:p w:rsidR="00000000" w:rsidRDefault="00E56D63">
      <w:pPr>
        <w:pStyle w:val="ConsPlusNonformat"/>
        <w:jc w:val="both"/>
      </w:pPr>
      <w:r>
        <w:t>регионального государственного экологического контроля (надзора)".</w:t>
      </w:r>
    </w:p>
    <w:p w:rsidR="00000000" w:rsidRDefault="00E56D63">
      <w:pPr>
        <w:pStyle w:val="ConsPlusNonformat"/>
        <w:jc w:val="both"/>
      </w:pPr>
      <w:r>
        <w:t xml:space="preserve">    1.        Вид        контрольного       (надзорного)       мероприятия:</w:t>
      </w:r>
    </w:p>
    <w:p w:rsidR="00000000" w:rsidRDefault="00E56D6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E56D63">
      <w:pPr>
        <w:pStyle w:val="ConsPlusNonformat"/>
        <w:jc w:val="both"/>
      </w:pPr>
      <w:r>
        <w:t xml:space="preserve">    2.          Дата         заполнения         проверочного         листа: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3.  Объект  государственного  контроля  (надзора), в отношении которого</w:t>
      </w:r>
    </w:p>
    <w:p w:rsidR="00000000" w:rsidRDefault="00E56D63">
      <w:pPr>
        <w:pStyle w:val="ConsPlusNonformat"/>
        <w:jc w:val="both"/>
      </w:pPr>
      <w:r>
        <w:t>проводитс</w:t>
      </w:r>
      <w:r>
        <w:t>я           контрольное           (надзорное)          мероприятие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4.    Фамилия,   имя   и   отчество   (при   наличии)   индивидуального</w:t>
      </w:r>
    </w:p>
    <w:p w:rsidR="00000000" w:rsidRDefault="00E56D63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000000" w:rsidRDefault="00E56D63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000000" w:rsidRDefault="00E56D63"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 w:rsidR="00000000" w:rsidRDefault="00E56D63">
      <w:pPr>
        <w:pStyle w:val="ConsPlusNonformat"/>
        <w:jc w:val="both"/>
      </w:pPr>
      <w:r>
        <w:t>наименование     юридическог</w:t>
      </w:r>
      <w:r>
        <w:t>о    лица,    его    идентификационный    номер</w:t>
      </w:r>
    </w:p>
    <w:p w:rsidR="00000000" w:rsidRDefault="00E56D63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000000" w:rsidRDefault="00E56D63">
      <w:pPr>
        <w:pStyle w:val="ConsPlusNonformat"/>
        <w:jc w:val="both"/>
      </w:pPr>
      <w:r>
        <w:t>адрес  юридического  лица  (его  филиалов,  представительств,  обособленных</w:t>
      </w:r>
    </w:p>
    <w:p w:rsidR="00000000" w:rsidRDefault="00E56D63">
      <w:pPr>
        <w:pStyle w:val="ConsPlusNonformat"/>
        <w:jc w:val="both"/>
      </w:pPr>
      <w:r>
        <w:t>структурных     подразделений),     являющихся    контро</w:t>
      </w:r>
      <w:r>
        <w:t>лируемыми    лицами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5.  </w:t>
      </w:r>
      <w:r>
        <w:t xml:space="preserve">  Место    проведения    контрольного   (надзорного)   мероприятия:</w:t>
      </w:r>
    </w:p>
    <w:p w:rsidR="00000000" w:rsidRDefault="00E56D6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6.  Реквизиты  решения  Природна</w:t>
      </w:r>
      <w:r>
        <w:t>дзора  Югры  о  проведении контрольного</w:t>
      </w:r>
    </w:p>
    <w:p w:rsidR="00000000" w:rsidRDefault="00E56D63">
      <w:pPr>
        <w:pStyle w:val="ConsPlusNonformat"/>
        <w:jc w:val="both"/>
      </w:pPr>
      <w:r>
        <w:t>(надзорного)    мероприятия,   подписанного   руководителем   (заместителем</w:t>
      </w:r>
    </w:p>
    <w:p w:rsidR="00000000" w:rsidRDefault="00E56D63">
      <w:pPr>
        <w:pStyle w:val="ConsPlusNonformat"/>
        <w:jc w:val="both"/>
      </w:pPr>
      <w:r>
        <w:t>руководителя)                       Природнадзора                      Югры</w:t>
      </w:r>
    </w:p>
    <w:p w:rsidR="00000000" w:rsidRDefault="00E56D63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7.     Учетный     номер    контрольного    (надзорного)    мероприятия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>________________</w:t>
      </w:r>
      <w:r>
        <w:t>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8.  Должность, фамилия и инициалы должностного лица Природнадзора Югры,</w:t>
      </w:r>
    </w:p>
    <w:p w:rsidR="00000000" w:rsidRDefault="00E56D63">
      <w:pPr>
        <w:pStyle w:val="ConsPlusNonformat"/>
        <w:jc w:val="both"/>
      </w:pPr>
      <w:r>
        <w:t>проводящего  контрольное (надзорное) мероприятие и заполняющего проверочный</w:t>
      </w:r>
    </w:p>
    <w:p w:rsidR="00000000" w:rsidRDefault="00E56D63">
      <w:pPr>
        <w:pStyle w:val="ConsPlusNonformat"/>
        <w:jc w:val="both"/>
      </w:pPr>
      <w:r>
        <w:t>лист</w:t>
      </w:r>
    </w:p>
    <w:p w:rsidR="00000000" w:rsidRDefault="00E56D63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E56D6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E56D63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000000" w:rsidRDefault="00E56D63">
      <w:pPr>
        <w:pStyle w:val="ConsPlusNonformat"/>
        <w:jc w:val="both"/>
      </w:pPr>
      <w:r>
        <w:t>требований, ответы на которые свидетельствуют о соблюдении или несо</w:t>
      </w:r>
      <w:r>
        <w:t>блюдении</w:t>
      </w:r>
    </w:p>
    <w:p w:rsidR="00000000" w:rsidRDefault="00E56D63">
      <w:pPr>
        <w:pStyle w:val="ConsPlusNonformat"/>
        <w:jc w:val="both"/>
      </w:pPr>
      <w:r>
        <w:t>контролируемым   лицом   обязательных   требований,   составляющих  предмет</w:t>
      </w:r>
    </w:p>
    <w:p w:rsidR="00000000" w:rsidRDefault="00E56D63">
      <w:pPr>
        <w:pStyle w:val="ConsPlusNonformat"/>
        <w:jc w:val="both"/>
      </w:pPr>
      <w:r>
        <w:t>проверки:</w:t>
      </w:r>
    </w:p>
    <w:p w:rsidR="00000000" w:rsidRDefault="00E56D63">
      <w:pPr>
        <w:pStyle w:val="ConsPlusNormal"/>
        <w:ind w:firstLine="540"/>
        <w:jc w:val="both"/>
      </w:pPr>
    </w:p>
    <w:p w:rsidR="00000000" w:rsidRDefault="00E56D63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082"/>
        <w:gridCol w:w="3798"/>
        <w:gridCol w:w="510"/>
        <w:gridCol w:w="567"/>
        <w:gridCol w:w="1579"/>
        <w:gridCol w:w="1399"/>
      </w:tblGrid>
      <w:tr w:rsidR="0000000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Ответы на вопросы</w:t>
            </w:r>
          </w:p>
        </w:tc>
      </w:tr>
      <w:tr w:rsidR="0000000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 Общие сведения: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Являются ли предоставленные сведения, содержащиеся в заявке о постановке на государственный учет, об объекте, оказывающем негативное воздействие на окружающую среду (далее - объект ОНВОС, объект ОНВ), достоверными?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1 статьи 69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статья 69.2</w:t>
              </w:r>
            </w:hyperlink>
            <w:r>
              <w:t xml:space="preserve"> Федерального закона от 10 января 2002 года N 7-ФЗ "Об охране окружающей среды" (далее - Федеральный закон N 7-ФЗ); </w:t>
            </w:r>
            <w:hyperlink r:id="rId11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Правил создания и ведения государственного реестр</w:t>
            </w:r>
            <w:r>
              <w:t>а объектов, оказывающих негативное воздействие на окружающую среду, утвержденных постановлением Правительства Российской Федерации от 23 июня 2016 года N 572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Предоставлялись ли для актуализации в уполномоченный орган исполнительной власти сведения о замене юридического лица или индивидуального предпринимателя, осуществляющих хозяйственную и (или) иную деятельность на объекте ОНВОС, реорганизации юридического ли</w:t>
            </w:r>
            <w:r>
              <w:t xml:space="preserve">ца в форме преобразования, об изменении его наименования, адреса (места нахождения), а также об изменении </w:t>
            </w:r>
            <w:r>
              <w:lastRenderedPageBreak/>
              <w:t>фамилии, имени, отчества (при наличии), места жительства индивидуального предпринимателя, реквизитов документа, удостоверяющего его личность (с подтве</w:t>
            </w:r>
            <w:r>
              <w:t>рждающими документами о смене собственника (владельца), осуществляющего хозяйственную и (или) иную деятельность на объекте ОНВОС; о реорганизации юридического лица, осуществляющего хозяйственную и (или) иную деятельность на объекте ОНВОС); об изменении мес</w:t>
            </w:r>
            <w:r>
              <w:t>та нахождения объекта ОНВОС (с подтверждающими документами об изменении места нахождения объекта ОНВОС) в срок не позднее чем через 30 дней со дня государственной регистрации таких изменений по проверяемым объектам?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8 статьи 69.2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Предоставлялись ли д</w:t>
            </w:r>
            <w:r>
              <w:t>ля актуализации в уполномоченный орган исполнительной власти сведения об изменении характеристик технологических процессов основных производств, источников загрязнения окружающей среды; об изменении характеристик технических средств по обезвреживанию выбро</w:t>
            </w:r>
            <w:r>
              <w:t xml:space="preserve">сов, сбросов загрязняющих веществ </w:t>
            </w:r>
            <w:r>
              <w:lastRenderedPageBreak/>
              <w:t>сведения?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7 статьи 69.2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Имеются ли сведения о наличии у руководителя организации подготовки в области охраны окружающей среды и экологической безопасности?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1 статьи 73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Имеются ли сведения о наличии у специалистов,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подготовки в области охраны окружающей сред</w:t>
            </w:r>
            <w:r>
              <w:t>ы и экологической безопасности?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1 статьи 73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Имеются ли утвержденные программы производственного экологи</w:t>
            </w:r>
            <w:r>
              <w:t>ческого контроля для объектов II, III категорий?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 статьи 67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Соблюдены ли </w:t>
            </w:r>
            <w:hyperlink r:id="rId21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содержанию программы производственного экологического контроля для объектов II, III категорий, предусмотренные приложением 1 к приказу Минприроды России от 28 феврал</w:t>
            </w:r>
            <w:r>
              <w:t xml:space="preserve">я 2018 года N 74 "Об утверждении требований к содержанию программы </w:t>
            </w:r>
            <w:r>
              <w:lastRenderedPageBreak/>
              <w:t>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(далее - приказ Минп</w:t>
            </w:r>
            <w:r>
              <w:t>рироды России N 74)?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4 статьи 67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Скорректирована ли программа производственного экологического контроля для объектов II, III категорий в течение 60 рабочих дней со дня из</w:t>
            </w:r>
            <w:r>
              <w:t>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изменению объемов выбросов, сбросов загрязняющих веществ более чем на</w:t>
            </w:r>
            <w:r>
              <w:t xml:space="preserve"> 10%?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Абзац второй пункта 1</w:t>
              </w:r>
            </w:hyperlink>
            <w:r>
              <w:t xml:space="preserve"> требований к содержанию программы производственного экологического контроля, утвержденных приказом Минприроды России N</w:t>
            </w:r>
            <w:r>
              <w:t xml:space="preserve"> 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в соответствии с установленными требованиями производственный экологический контроль, документирование информации и хранение данных, полученных по результатам осуществления производственного экологического контроля для объек</w:t>
            </w:r>
            <w:r>
              <w:t>тов II, III категорий?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6 статьи 67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Предоставлялся ли в уполномоченный орган исполнительной власти отчет об организации и о результатах осуще</w:t>
            </w:r>
            <w:r>
              <w:t xml:space="preserve">ствления производственного экологического контроля в соответствии с </w:t>
            </w:r>
            <w:hyperlink r:id="rId2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и в сроки, предусмотренные приложением 2 к приказу Минприроды России </w:t>
            </w:r>
            <w:r>
              <w:t>N 74?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Абзац первый пункта 7 статьи 67</w:t>
              </w:r>
            </w:hyperlink>
            <w:r>
              <w:t xml:space="preserve"> Федерального закона N 7-ФЗ; </w:t>
            </w:r>
            <w:hyperlink r:id="rId30" w:history="1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от 4 мая 1999 года N 96-ФЗ "Об охране атмосферного воздуха" (далее - Федеральный закон N 96-ФЗ); </w:t>
            </w:r>
            <w:hyperlink r:id="rId31" w:history="1">
              <w:r>
                <w:rPr>
                  <w:color w:val="0000FF"/>
                </w:rPr>
                <w:t>приложение 2</w:t>
              </w:r>
            </w:hyperlink>
            <w:r>
              <w:t xml:space="preserve"> к приказу Минприроды России N 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Соответствует ли отчет об организации и о результатах осуществления производственного экологического ко</w:t>
            </w:r>
            <w:r>
              <w:t>нтроля форме и методическим рекомендациям по ее заполнению, утвержденным уполномоченным Правительством Российской Федерации федеральным органом исполнительной власти?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 8 статьи 67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Утверждены ли на период поэтапного достижения нормативов допустимых выбросов, нормативов допустимых сбросов планы мероприятий по охране окружающей среды (в случае невозможности соблю</w:t>
            </w:r>
            <w:r>
              <w:t xml:space="preserve">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</w:t>
            </w:r>
            <w:r>
              <w:lastRenderedPageBreak/>
              <w:t>(или) иную деятельность на объектах II и III категорий)?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7 статьи 67.1</w:t>
              </w:r>
            </w:hyperlink>
            <w:r>
              <w:t xml:space="preserve"> Федерального закона N 7-ФЗ; </w:t>
            </w:r>
            <w:hyperlink r:id="rId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разработки плана мероприятий по охране окружающей среды, у</w:t>
            </w:r>
            <w:r>
              <w:t>твержденные приказом Минприроды России от 17 декабря 2018 года N 667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Имеются ли разрешения на временные выбросы, разрешения на временные сбросы, выдаваемые в порядке, установленном Правительством Российской Федерации (при невозможности соблюдения нормативов допустимых выбросов, нормативов допустимых сбросов на действующих с</w:t>
            </w:r>
            <w:r>
              <w:t>тационарных источниках и (или) совокупности стационарных источников, расположенных на объекте ОНВОС)?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Статья 23.1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</w:t>
            </w:r>
            <w: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 ли в уполномоченный орган исполнительной власти ежегодный отчет о выполнении плана мероприятий по охране окружающей среды, программы повышения экологической эффективности?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 11 статьи 67.1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Осуществлена ли плата за выбросы загрязняющих веществ в атмосферный воздух стационарными источниками в бюджеты бюджетной системы Российской Федерации в соответ</w:t>
            </w:r>
            <w:r>
              <w:t xml:space="preserve">ствии с бюджетным законодательством Российской Федерации по месту нахождения </w:t>
            </w:r>
            <w:r>
              <w:lastRenderedPageBreak/>
              <w:t>стационарного источника за проверяемый период?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Абзац второй пункта 1</w:t>
              </w:r>
            </w:hyperlink>
            <w:r>
              <w:t>,</w:t>
            </w:r>
            <w:r>
              <w:t xml:space="preserve"> </w:t>
            </w:r>
            <w:hyperlink r:id="rId40" w:history="1">
              <w:r>
                <w:rPr>
                  <w:color w:val="0000FF"/>
                </w:rPr>
                <w:t>пункт 2 статьи 16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 xml:space="preserve">абзац первый пункта 1 </w:t>
              </w:r>
              <w:r>
                <w:rPr>
                  <w:color w:val="0000FF"/>
                </w:rPr>
                <w:t>статьи 16.1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 статьи 16.4</w:t>
              </w:r>
            </w:hyperlink>
            <w:r>
              <w:t xml:space="preserve"> Федерального закона N 7-ФЗ;</w:t>
            </w:r>
          </w:p>
          <w:p w:rsidR="00000000" w:rsidRDefault="00E56D63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статья 28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Осуществлена ли плата за сбросы загрязняющих веществ в водные объекты в бюджеты бюджетной системы Российской Федерации в соответствии с бюджетным законодательством Российской Федерации по месту нахождения стационарного источника за проверяемый период?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Абзац третий пункта 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пункт 2 статьи 16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абзац первый пункта 1 статьи 16.1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ы 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2 статьи 16.4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Осуществлена ли плата за хранение, захоронение отходов производства и потребления, за </w:t>
            </w:r>
            <w:r>
              <w:t>исключением твердых коммунальных отходов, в бюджеты бюджетной системы Российской Федерации в соответствии с бюджетным законодательством Российской Федерации по месту нахождения объекта размещения отходов производства и потребления за проверяемый период?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Абзац четвертый пункта 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 xml:space="preserve">пункт 2 статьи </w:t>
              </w:r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 статьи 16.4</w:t>
              </w:r>
            </w:hyperlink>
            <w:r>
              <w:t xml:space="preserve"> Федерального закона N 7-ФЗ; </w:t>
            </w:r>
            <w:hyperlink r:id="rId55" w:history="1">
              <w:r>
                <w:rPr>
                  <w:color w:val="0000FF"/>
                </w:rPr>
                <w:t>а</w:t>
              </w:r>
              <w:r>
                <w:rPr>
                  <w:color w:val="0000FF"/>
                </w:rPr>
                <w:t>бзац четвертый пункта 2 статьи 11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пункт 4 статьи 23</w:t>
              </w:r>
            </w:hyperlink>
            <w:r>
              <w:t xml:space="preserve"> Федерального закона от 24 июня 1998 года N 89-ФЗ "Об отходах производства и потребления" (дал</w:t>
            </w:r>
            <w:r>
              <w:t>ее - Федеральный закон N 89-ФЗ)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осуществлению хозяйственной и иной деятельности на объектах, оказывающих негативное воздействие на окружающую среду II категории: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Утверждены ли в установленном порядке нормативы образования</w:t>
            </w:r>
            <w:r>
              <w:t xml:space="preserve"> отходов и лимиты на их размещение на все виды отходов, образующиеся </w:t>
            </w:r>
            <w:r>
              <w:lastRenderedPageBreak/>
              <w:t>на каждом из проверяемых объектов ОНВОС?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Абзац третий пункта 2 статьи 11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7 статьи 18</w:t>
              </w:r>
            </w:hyperlink>
            <w:r>
              <w:t xml:space="preserve"> Федерального N 89-ФЗ; </w:t>
            </w: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8 декабря </w:t>
            </w:r>
            <w:r>
              <w:lastRenderedPageBreak/>
              <w:t>2020 года N 1029 "Об утверждении порядка разработки и утверждения нормативов образования отходов и лимитов на их размещение"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1.1</w:t>
            </w:r>
            <w: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Определены ли нормативы допустимых выбросов, нормативы допустимых сбросов для стационарного источника и (или) совокупности стационарных источников в отношении загрязняющих веществ, включенных в установленный Правительством Российской Федерации перечень </w:t>
            </w:r>
            <w:r>
              <w:t>загрязняющих веществ?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 статьи 22</w:t>
              </w:r>
            </w:hyperlink>
            <w:r>
              <w:t xml:space="preserve"> Федерального закона N 7-ФЗ; </w:t>
            </w:r>
            <w:hyperlink r:id="rId64" w:history="1">
              <w:r>
                <w:rPr>
                  <w:color w:val="0000FF"/>
                </w:rPr>
                <w:t>пункты 2</w:t>
              </w:r>
            </w:hyperlink>
            <w:r>
              <w:t>,</w:t>
            </w:r>
            <w:r>
              <w:t xml:space="preserve"> </w:t>
            </w:r>
            <w:hyperlink r:id="rId65" w:history="1">
              <w:r>
                <w:rPr>
                  <w:color w:val="0000FF"/>
                </w:rPr>
                <w:t>5 статьи 12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Произведены ли расчеты нормативов допустимых сбросов для объектов централизованных систем водоотв</w:t>
            </w:r>
            <w:r>
              <w:t>едения поселений или городских округов в отношении загрязняющих веществ?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11 статьи 22</w:t>
              </w:r>
            </w:hyperlink>
            <w:r>
              <w:t xml:space="preserve"> Федерального закона N 7-ФЗ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Представлена ли в уполномоченный орган исполнительной власти по установленной форме и в установлен</w:t>
            </w:r>
            <w:r>
              <w:t>ные сроки (1 раз в 7 лет) декларация о воздействии на окружающую среду для объектов ОНВОС II категории?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7 статьи 31.2</w:t>
              </w:r>
            </w:hyperlink>
            <w:r>
              <w:t xml:space="preserve"> Федерального закона N 7-ФЗ; </w:t>
            </w:r>
            <w:hyperlink r:id="rId72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8</w:t>
              </w:r>
            </w:hyperlink>
            <w:r>
              <w:t xml:space="preserve"> приложения 2 к приказу Минприроды России от 11 октября 2018 года N 509 "Об утверждении формы декларации о воздействии на окружающую среду и порядка ее заполнения, в том числе в форме электронного </w:t>
            </w:r>
            <w:r>
              <w:lastRenderedPageBreak/>
              <w:t>докум</w:t>
            </w:r>
            <w:r>
              <w:t>ента, подписанного усиленной квалифицированной электронной подписью" (далее - приказ Минприроды России N 509)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Представлены ли одновременно с декларацией о воздействии на окружающую среду расчеты нормативов допустимых выбросов, расчеты нормативов</w:t>
            </w:r>
            <w:r>
              <w:t xml:space="preserve"> допустимых сбросов для объектов ОНВОС II категории?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3 статьи 22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пункт 4 статьи 31.2</w:t>
              </w:r>
            </w:hyperlink>
            <w:r>
              <w:t xml:space="preserve"> Федерального закона N 7-ФЗ;</w:t>
            </w:r>
          </w:p>
          <w:p w:rsidR="00000000" w:rsidRDefault="00E56D63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24</w:t>
              </w:r>
            </w:hyperlink>
            <w:r>
              <w:t xml:space="preserve"> приложения 2 к приказу Минприроды России N 509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Соответствуют ли указанные в декларации о воздействии на окружающую среду сведения для объектов ОНВОС II категории:</w:t>
            </w:r>
          </w:p>
          <w:p w:rsidR="00000000" w:rsidRDefault="00E56D63">
            <w:pPr>
              <w:pStyle w:val="ConsPlusNormal"/>
            </w:pPr>
            <w:r>
              <w:t xml:space="preserve">- в Разделе I - максимальным за период действия декларации значениям данных об объемах производимой продукции (товаров), единицах измерения </w:t>
            </w:r>
            <w:r>
              <w:t xml:space="preserve">на основании данных бухгалтерского учета и (или) иных документов, содержащих информацию о планируемых видах и объемах производимой продукции. Наименования, виды и коды производимой продукции приведены в соответствии с Общероссийским </w:t>
            </w:r>
            <w:hyperlink r:id="rId7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 (КПЕС 2008);</w:t>
            </w:r>
          </w:p>
          <w:p w:rsidR="00000000" w:rsidRDefault="00E56D63">
            <w:pPr>
              <w:pStyle w:val="ConsPlusNormal"/>
            </w:pPr>
            <w:r>
              <w:lastRenderedPageBreak/>
              <w:t xml:space="preserve">- в Разделе II - результатам реализации действующего до подачи декларации плана мероприятий по </w:t>
            </w:r>
            <w:r>
              <w:t>охране окружающей среды;</w:t>
            </w:r>
          </w:p>
          <w:p w:rsidR="00000000" w:rsidRDefault="00E56D63">
            <w:pPr>
              <w:pStyle w:val="ConsPlusNormal"/>
            </w:pPr>
            <w:r>
              <w:t>- в Разделе III - сведениям о произошедших за предыдущие семь лет авариях и инцидентах, повлекших за собой негативное воздействие на окружающую среду. По каждой аварии указаны: даты возникновения и даты ликвидации; краткая характер</w:t>
            </w:r>
            <w:r>
              <w:t>истика инцидента; краткая характеристика негативного воздействия на окружающую среду при инциденте; размер вреда, причиненного окружающей среде в результате инцидента; основные мероприятия по локализации и ликвидации последствий инцидента;</w:t>
            </w:r>
          </w:p>
          <w:p w:rsidR="00000000" w:rsidRDefault="00E56D63">
            <w:pPr>
              <w:pStyle w:val="ConsPlusNormal"/>
            </w:pPr>
            <w:r>
              <w:t>- в Разделе IV -</w:t>
            </w:r>
            <w:r>
              <w:t xml:space="preserve"> расчетам нормативов допустимых выбросов, которые прилагаются к декларации;</w:t>
            </w:r>
          </w:p>
          <w:p w:rsidR="00000000" w:rsidRDefault="00E56D63">
            <w:pPr>
              <w:pStyle w:val="ConsPlusNormal"/>
            </w:pPr>
            <w:r>
              <w:t>- в Разделе V - расчетам нормативов допустимых сбросов, которые прилагаются к декларации;</w:t>
            </w:r>
          </w:p>
          <w:p w:rsidR="00000000" w:rsidRDefault="00E56D63">
            <w:pPr>
              <w:pStyle w:val="ConsPlusNormal"/>
            </w:pPr>
            <w:r>
              <w:t>- в Разделе VI, в части массы или объема образовавшихся и размещенных отходов - данным уче</w:t>
            </w:r>
            <w:r>
              <w:t xml:space="preserve">та образовавшихся, утилизированных, обезвреженных, переданных другим лицам или полученных от других лиц, а также размещенных отходов </w:t>
            </w:r>
            <w:r>
              <w:lastRenderedPageBreak/>
              <w:t>(данные представляются за календарный год, предшествующий году представления декларации);</w:t>
            </w:r>
          </w:p>
          <w:p w:rsidR="00000000" w:rsidRDefault="00E56D63">
            <w:pPr>
              <w:pStyle w:val="ConsPlusNormal"/>
            </w:pPr>
            <w:r>
              <w:t>- в Разделе VII - программе произ</w:t>
            </w:r>
            <w:r>
              <w:t xml:space="preserve">водственного экологического контроля, утвержденной проверяемым юридическим лицом или индивидуальным предпринимателем в соответствии с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N 74?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N 509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1.24.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Представлены ли в декларацию о воздействии на окружающую среду для объектов ОНВОС II категории изменения в случае изменения х</w:t>
            </w:r>
            <w:r>
              <w:t>арактеристик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источников, одновременно с актуализацией сведений об объектах?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6 статьи 31.2</w:t>
              </w:r>
            </w:hyperlink>
            <w:r>
              <w:t xml:space="preserve"> Федерального закона N 7-ФЗ;</w:t>
            </w:r>
          </w:p>
          <w:p w:rsidR="00000000" w:rsidRDefault="00E56D63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приказа Минприрод</w:t>
            </w:r>
            <w:r>
              <w:t>ы России N 509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соблюдение нормативов образования отходов и лимитов на их размещение?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N 89-ФЗ;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8 декабря 2020 года N 1029 "Об утверждении порядка разработки и утверждения нормативов образования отходов и лимитов на их размещение"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Сведения по осуществлению хозяйственной и иной деятельности на объектах, оказывающих негативное воздействие на окружающую среду III категории: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1.26.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Определены ли нормативы допустимых выбросов, нормативы допустимых сбросов для стационарного источника и (</w:t>
            </w:r>
            <w:r>
              <w:t>или) совокупности стационарных источников в отношении загрязняющих веществ, радиоактивных, высокотоксичных веществ, веществ, обладающих канцерогенными, мутагенными свойствами (веществ I, II класса опасности), включенных в установленный Правительством Росси</w:t>
            </w:r>
            <w:r>
              <w:t>йской Федерации перечень загрязняющих веществ?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6 статьи 22</w:t>
              </w:r>
            </w:hyperlink>
            <w:r>
              <w:t xml:space="preserve"> Федерального закона N 7-ФЗ; </w:t>
            </w:r>
            <w:hyperlink r:id="rId87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5 статьи 12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 Сведения по обращению с отходами I - V классов опасности: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Осуществлено ли отнесение отходов I - V классов опасности к конкретному классу </w:t>
            </w:r>
            <w:r>
              <w:t>опасности в установленном уполномоченным Правительством Российской Федерации федеральным органом исполнительной власти в порядке?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Ф</w:t>
            </w:r>
            <w:r>
              <w:t xml:space="preserve">едерального закона N 89-ФЗ; </w:t>
            </w:r>
            <w:hyperlink r:id="rId90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паспортизации отходов I - IV классов опасности, утвержденного приказом Минприроды России от 8 декабря 2020 года N 1026 (далее - Порядок N 1026); </w:t>
            </w:r>
            <w:hyperlink r:id="rId92" w:history="1">
              <w:r>
                <w:rPr>
                  <w:color w:val="0000FF"/>
                </w:rPr>
                <w:t>пункты 5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13</w:t>
              </w:r>
            </w:hyperlink>
            <w:r>
              <w:t xml:space="preserve"> Порядка подтверждения отнесения отходов I - V классов опасности к конкретному классу опасности, </w:t>
            </w:r>
            <w:r>
              <w:lastRenderedPageBreak/>
              <w:t xml:space="preserve">утвержденного приказом Минприроды России от 8 декабря </w:t>
            </w:r>
            <w:r>
              <w:t>2020 года N 1027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Имеются ли составленные и утвержденные в соответствии с </w:t>
            </w:r>
            <w:hyperlink r:id="rId9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N 1026:</w:t>
            </w:r>
          </w:p>
          <w:p w:rsidR="00000000" w:rsidRDefault="00E56D63">
            <w:pPr>
              <w:pStyle w:val="ConsPlusNormal"/>
            </w:pPr>
            <w:r>
              <w:t>- паспорт отходов, включенных в Федеральный кл</w:t>
            </w:r>
            <w:r>
              <w:t xml:space="preserve">ассификационный </w:t>
            </w:r>
            <w:hyperlink r:id="rId97" w:history="1">
              <w:r>
                <w:rPr>
                  <w:color w:val="0000FF"/>
                </w:rPr>
                <w:t>каталог</w:t>
              </w:r>
            </w:hyperlink>
            <w:r>
              <w:t xml:space="preserve"> отходов (далее - ФККО) по установленной типовой форме паспорта отходов I - IV классов опасности, включенных в </w:t>
            </w:r>
            <w:hyperlink r:id="rId98" w:history="1">
              <w:r>
                <w:rPr>
                  <w:color w:val="0000FF"/>
                </w:rPr>
                <w:t>ФККО</w:t>
              </w:r>
            </w:hyperlink>
            <w:r>
              <w:t>;</w:t>
            </w:r>
          </w:p>
          <w:p w:rsidR="00000000" w:rsidRDefault="00E56D63">
            <w:pPr>
              <w:pStyle w:val="ConsPlusNormal"/>
            </w:pPr>
            <w:r>
              <w:t xml:space="preserve">- паспорт отходов, не включенных в </w:t>
            </w:r>
            <w:hyperlink r:id="rId99" w:history="1">
              <w:r>
                <w:rPr>
                  <w:color w:val="0000FF"/>
                </w:rPr>
                <w:t>ФККО</w:t>
              </w:r>
            </w:hyperlink>
            <w:r>
              <w:t>, п</w:t>
            </w:r>
            <w:r>
              <w:t xml:space="preserve">о утвержденной типовой форме паспорта отходов I - IV классов опасности, не включенных в </w:t>
            </w:r>
            <w:hyperlink r:id="rId100" w:history="1">
              <w:r>
                <w:rPr>
                  <w:color w:val="0000FF"/>
                </w:rPr>
                <w:t>ФККО</w:t>
              </w:r>
            </w:hyperlink>
            <w:r>
              <w:t xml:space="preserve"> (не позднее 30 календарных дней со дня получения инфо</w:t>
            </w:r>
            <w:r>
              <w:t>рмации о подтверждении отнесения данных отходов к конкретному виду и классу опасности от территориального органа Росприроднадзора);</w:t>
            </w:r>
          </w:p>
          <w:p w:rsidR="00000000" w:rsidRDefault="00E56D63">
            <w:pPr>
              <w:pStyle w:val="ConsPlusNormal"/>
            </w:pPr>
            <w:r>
              <w:t xml:space="preserve">- паспорт отходов, не включенных в </w:t>
            </w:r>
            <w:hyperlink r:id="rId101" w:history="1">
              <w:r>
                <w:rPr>
                  <w:color w:val="0000FF"/>
                </w:rPr>
                <w:t>ФККО</w:t>
              </w:r>
            </w:hyperlink>
            <w:r>
              <w:t xml:space="preserve">, переоформленный на паспорт отходов, включенных в </w:t>
            </w:r>
            <w:hyperlink r:id="rId102" w:history="1">
              <w:r>
                <w:rPr>
                  <w:color w:val="0000FF"/>
                </w:rPr>
                <w:t>ФККО</w:t>
              </w:r>
            </w:hyperlink>
            <w:r>
              <w:t xml:space="preserve"> (в течение 30 календарных дней с даты включения соответствующего </w:t>
            </w:r>
            <w:r>
              <w:t xml:space="preserve">вида отходов в </w:t>
            </w:r>
            <w:hyperlink r:id="rId103" w:history="1">
              <w:r>
                <w:rPr>
                  <w:color w:val="0000FF"/>
                </w:rPr>
                <w:t>ФККО</w:t>
              </w:r>
            </w:hyperlink>
            <w:r>
              <w:t>);</w:t>
            </w:r>
          </w:p>
          <w:p w:rsidR="00000000" w:rsidRDefault="00E56D63">
            <w:pPr>
              <w:pStyle w:val="ConsPlusNormal"/>
            </w:pPr>
            <w:r>
              <w:t xml:space="preserve">- паспорт отходов, переоформленный при реорганизации юридического лица, изменении наименования </w:t>
            </w:r>
            <w:r>
              <w:lastRenderedPageBreak/>
              <w:t>юридического лица, адреса места его нахождения (для юридических лиц), изменения места жительства, фамилии, имени и отчества (при наличии) индивидуального предпри</w:t>
            </w:r>
            <w:r>
              <w:t>нимателя, реквизитов документа, удостоверяющего его личность (для индивидуальных предпринимателей)?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3 статьи 14</w:t>
              </w:r>
            </w:hyperlink>
            <w:r>
              <w:t xml:space="preserve"> Федерального закона N 89-ФЗ; </w:t>
            </w:r>
            <w:hyperlink r:id="rId106" w:history="1">
              <w:r>
                <w:rPr>
                  <w:color w:val="0000FF"/>
                </w:rPr>
                <w:t>Порядок</w:t>
              </w:r>
            </w:hyperlink>
            <w:r>
              <w:t xml:space="preserve"> N 1026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в течение всего срока действия паспорта отходов хранение документов, на основании которых установлено соответствие отходов I - IV классов опасности виду отходов, включенному в </w:t>
            </w:r>
            <w:hyperlink r:id="rId107" w:history="1">
              <w:r>
                <w:rPr>
                  <w:color w:val="0000FF"/>
                </w:rPr>
                <w:t>ФККО</w:t>
              </w:r>
            </w:hyperlink>
            <w:r>
              <w:t>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Абзац второй пункта 5</w:t>
              </w:r>
            </w:hyperlink>
            <w:r>
              <w:t xml:space="preserve"> Порядка N 1026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Ведется ли в установленном порядке учет всех </w:t>
            </w:r>
            <w:r>
              <w:t xml:space="preserve">видов отходов I - V классов опасности образовавшихся, обработанных, утилизированных, обезвреженных, переданных другим лицам и полученных от других лиц, а также размещенных отходов, обеспечено ли хранение материалов учета и учетных документов в электронном </w:t>
            </w:r>
            <w:r>
              <w:t>и (или) бумажном виде в течение 5 лет с момента их формирования?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 статьи 19</w:t>
              </w:r>
            </w:hyperlink>
            <w:r>
              <w:t xml:space="preserve"> Федерального закона N 89-ФЗ; </w:t>
            </w:r>
            <w:hyperlink r:id="rId11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2" w:history="1">
              <w:r>
                <w:rPr>
                  <w:color w:val="0000FF"/>
                </w:rPr>
                <w:t>16</w:t>
              </w:r>
            </w:hyperlink>
            <w:r>
              <w:t xml:space="preserve"> Порядка учета в области обращения с отходами, утвержденного приказом Минприроды России от 8 декабря 2020 года N 1028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Представлены ли в Природнадзор Югры до 1 марта года, следующего за </w:t>
            </w:r>
            <w:r>
              <w:lastRenderedPageBreak/>
              <w:t>отчетным периодом, данные для ведения регионального кадастра отходов в электронном виде в личном кабинете природопользователя и на бумажном носителе в соответствии с формами регионального к</w:t>
            </w:r>
            <w:r>
              <w:t>адастра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Абзац девятый пункта 2 статьи 11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пункт 3 статьи 20</w:t>
              </w:r>
            </w:hyperlink>
            <w:r>
              <w:t xml:space="preserve"> Федерального </w:t>
            </w:r>
            <w:r>
              <w:lastRenderedPageBreak/>
              <w:t xml:space="preserve">закона N 89-ФЗ; </w:t>
            </w:r>
            <w:hyperlink r:id="rId115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2.3</w:t>
              </w:r>
            </w:hyperlink>
            <w:r>
              <w:t xml:space="preserve"> Порядка ведения регионального кадастра отходов, утвержденного постановлением Правительства Ханты-Мансийского автономного округа - Югры от 29 ноября 2007 года N 294-п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Соблюдается ли запрет на размещение отходов </w:t>
            </w:r>
            <w:r>
              <w:t>на объектах, не внесенных в государственный реестр объектов размещения отходов (за исключением размещения до 1 января 2023 года твердых коммунальных отходов на объекты размещения твердых коммунальных отходов, введенных в эксплуатацию до 1 января 2019 года)</w:t>
            </w:r>
            <w:r>
              <w:t>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Пункт 7 статьи 12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8 статьи 29.1</w:t>
              </w:r>
            </w:hyperlink>
            <w:r>
              <w:t xml:space="preserve"> Федерального закона N 89-ФЗ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Представлена ли юридическими лицами и индивидуальными предпринимателями, осуществляющими хозяйственную и (и</w:t>
            </w:r>
            <w:r>
              <w:t>ли) иную деятельность на объектах III категории, в уполномоченный исполнительный орган государственной власти отчетность об образовании, утилизации, обезвреживании, о размещении отходов в составе отчета об организации и о результатах осуществления производ</w:t>
            </w:r>
            <w:r>
              <w:t xml:space="preserve">ственного </w:t>
            </w:r>
            <w:r>
              <w:lastRenderedPageBreak/>
              <w:t>экологического контроля в порядке и сроки, которые определены законодательством в области охраны окружающей среды?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Пункт 5 статьи 18</w:t>
              </w:r>
            </w:hyperlink>
            <w:r>
              <w:t xml:space="preserve"> Федера</w:t>
            </w:r>
            <w:r>
              <w:t>льного закона N 89-ФЗ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Осуществлялось ли немедленное информирование соответствующих органов исполнительной власти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</w:t>
            </w:r>
            <w:r>
              <w:t>ких лиц либо имуществу юридических лиц?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Абзац двенадцатый пункта 2 статьи 11</w:t>
              </w:r>
            </w:hyperlink>
            <w:r>
              <w:t xml:space="preserve"> Федерального закона N 89-ФЗ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отходами I - II</w:t>
            </w:r>
            <w:r>
              <w:t xml:space="preserve"> классов опасности: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своевременное представление полной, достоверной, актуальной информации об образовании отходов I и II классов опасности в федеральную государственную информационную систему учета и контроля за обращением с отходами I и</w:t>
            </w:r>
            <w:r>
              <w:t xml:space="preserve"> II классов опасности с учетом требований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18 октября 2019 года N 1346 "Об утверждении Положения о государственной и</w:t>
            </w:r>
            <w:r>
              <w:t xml:space="preserve">нформационной системе учета и </w:t>
            </w:r>
            <w:r>
              <w:lastRenderedPageBreak/>
              <w:t>контроля за обращением с отходами I и II классов опасности" (при регистрации в системе - в течение 10 рабочих дней со дня изменения информации, размещенной в системе; в течение 10 рабочих дней - со дня получения мотивированног</w:t>
            </w:r>
            <w:r>
              <w:t>о указания)?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подпункт "а" пункта 10</w:t>
              </w:r>
            </w:hyperlink>
            <w:r>
              <w:t xml:space="preserve"> Положения о государственной информационной сис</w:t>
            </w:r>
            <w:r>
              <w:t>теме учета и контроля за обращением с отходами I и II классов опасности, утвержденного постановлением Правительства Российской Федерации от 18 октября 2019 года N 1346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Сведения о накоплении отходов: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требование по накоплению отходов только в местах (на площадках) накопления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Пункт 1 статьи 13.4</w:t>
              </w:r>
            </w:hyperlink>
            <w:r>
              <w:t xml:space="preserve"> Федерального закона N 89-ФЗ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твердыми коммунальными отходами: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Имеется ли заключенный в установленном порядке договор на оказание услуг по обращению с твердыми коммунальными отходами с региональным оператором?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5 статьи 24.7</w:t>
              </w:r>
            </w:hyperlink>
            <w:r>
              <w:t xml:space="preserve"> Федерального закона N 89-ФЗ; </w:t>
            </w:r>
            <w:hyperlink r:id="rId132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8.2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8.4</w:t>
              </w:r>
            </w:hyperlink>
            <w:r>
              <w:t xml:space="preserve"> Правил обращения с твердыми коммунальными отходами, утвержденных постановлением Правительства Российской Федерации от 12 ноября 2016 года N 1156 (далее - Правила N 1156)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Обращалось ли проверяемое лицо в орган местного самоуправления с заявкой о включении сведений о месте (площадке) накопления твердых коммунальных отходов в реестр по установленной форме?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22</w:t>
              </w:r>
            </w:hyperlink>
            <w:r>
              <w:t xml:space="preserve"> Правил обустройства мест (площадок) накопления твердых коммунальных отходов и ведения их рее</w:t>
            </w:r>
            <w:r>
              <w:t xml:space="preserve">стра, утвержденных постановлением Правительства </w:t>
            </w:r>
            <w:r>
              <w:lastRenderedPageBreak/>
              <w:t>Российской Федерации от 31 августа 2018 года N 1039 (далее - Правила N 1039)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Имеется ли решение органа местного самоуправления о включении сведений о месте (площадке) накопления твердых коммунальны</w:t>
            </w:r>
            <w:r>
              <w:t>х отходов в реестр по результатам рассмотрения заявки о включении сведений о месте (площадке) накопления твердых коммунальных отходов в реестр?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 xml:space="preserve"> 24</w:t>
              </w:r>
            </w:hyperlink>
            <w:r>
              <w:t xml:space="preserve"> Правил N 1039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Направлялось ли в орган местного самоуправления извещение на бумажном носителе об изменении сведений, содержащихся в реестре, в срок не позднее 5 рабочих дней со дня наступления таких изменений?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Правил N 1039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в соответствии с договором на оказание услуг по обращению с твердыми коммунальными отходами в местах </w:t>
            </w:r>
            <w:r>
              <w:lastRenderedPageBreak/>
              <w:t>(площадках) накопления твердых коммунальны</w:t>
            </w:r>
            <w:r>
              <w:t>х отходов складирование твердых коммунальных отходов в контейнеры, расположенные в мусороприемных камерах (при наличии соответствующей внутридомовой инженерной системы) и (или) в контейнеры, бункеры, расположенные на контейнерных площадках, и (или) в предо</w:t>
            </w:r>
            <w:r>
              <w:t>ставленные региональным оператором пакеты или другие емкости?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в соответствии с договором на оказание услуг по обращению с твердыми коммунальными отходами в местах (площадках) накопления твердых коммунальных отходов складирование крупногабаритных отходов в бункеры, расположенные на контейнерных площа</w:t>
            </w:r>
            <w:r>
              <w:t>дках и (или) на специальных площадках для складирования крупногабаритных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размещение на контей</w:t>
            </w:r>
            <w:r>
              <w:t xml:space="preserve">нерных площадках, специальных площадках для складирования крупногабаритных отходов в соответствии с договором </w:t>
            </w:r>
            <w:r>
              <w:lastRenderedPageBreak/>
              <w:t>на оказание услуг по обращению с твердыми коммунальными отходами информации об обслуживаемых объектах потребителей и о собственнике площадок?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Абзац первый пункта 14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складирование горящих, раскаленных или горячих отходов, крупногабаритных отхо</w:t>
            </w:r>
            <w:r>
              <w:t>дов, снега и льда, осветительных приборов и электрических ламп, содержащих ртуть, батарей и аккумуляторов, медицинских отходов, а также иных отходов, которые могут причинить вред жизни и здоровью лиц, осуществляющих погрузку (разгрузку) контейнеров, повред</w:t>
            </w:r>
            <w:r>
              <w:t>ить контейнеры, мусоровозы или нарушить режим работы объектов по обработке, обезвреживанию, захоронению твердых коммунальных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Абзац второй пу</w:t>
              </w:r>
              <w:r>
                <w:rPr>
                  <w:color w:val="0000FF"/>
                </w:rPr>
                <w:t>нкта 14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складирование твердых коммунальных отходов в местах (площадках) накопления твердых коммунальных отходов, не указанных в договоре на оказание услуг по обращению с твердыми коммунальными отходами?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Абзац первый пункта 15</w:t>
              </w:r>
            </w:hyperlink>
            <w:r>
              <w:t xml:space="preserve"> Правил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складирование твердых коммунальных отходов вне контейнеров или в контейнеры, н</w:t>
            </w:r>
            <w:r>
              <w:t>е предназначенные для таких видов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Абзац второй пункта 15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организацию мест (площадок) на</w:t>
            </w:r>
            <w:r>
              <w:t>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</w:t>
            </w:r>
            <w:r>
              <w:t xml:space="preserve"> письменного согласия регионального оператора?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N 1156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</w:t>
            </w:r>
            <w:r>
              <w:t>овью граждан, вреда животным, растениям и окружающей среде: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Назначены ли ответственные лица за обеспечение безопасного накопления отработанных ртутьсодержащих ламп и их передачу оператору?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</w:t>
            </w:r>
            <w:r>
              <w:t xml:space="preserve">ие </w:t>
            </w:r>
            <w:r>
              <w:lastRenderedPageBreak/>
              <w:t>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28 декабря 2020 года N 2314 (далее - Правила N 2314)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</w:t>
            </w:r>
            <w:r>
              <w:t>я ли накопление неповрежденных отработанных ртутьсодержащих ламп:</w:t>
            </w:r>
          </w:p>
          <w:p w:rsidR="00000000" w:rsidRDefault="00E56D63">
            <w:pPr>
              <w:pStyle w:val="ConsPlusNormal"/>
            </w:pPr>
            <w:r>
              <w:t>в соответствии с требованиями безопасности, предусмотренными производителем ртутьсодержащих ламп, указанными в правилах эксплуатации таких товаров?</w:t>
            </w:r>
          </w:p>
          <w:p w:rsidR="00000000" w:rsidRDefault="00E56D63">
            <w:pPr>
              <w:pStyle w:val="ConsPlusNormal"/>
            </w:pPr>
            <w:r>
              <w:t>в индивидуальной и транспортной упаковках, обеспечивающих сохранность отработанных ртутьсодержащих ламп?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N 2314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</w:t>
            </w:r>
            <w:r>
              <w:t>ляется ли накопление поврежденных отработанных ртутьсодержащих ламп в герметичной транспортной упаковке, исключающей загрязнение окружающей среды и причинение вреда жизни и здоровью человека?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Абзац первый пункта 7</w:t>
              </w:r>
            </w:hyperlink>
            <w:r>
              <w:t xml:space="preserve"> Правил N 2314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Соблюдается ли требование по накоплению отработанных </w:t>
            </w:r>
            <w:r>
              <w:lastRenderedPageBreak/>
              <w:t>ртутьсодержащих ламп отдельно от других видов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Абзац второй пункта 7</w:t>
              </w:r>
            </w:hyperlink>
            <w:r>
              <w:t xml:space="preserve"> Правил N 2314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транспортирование ртутьсодержащих ламп оператором в соответствии с требованиями </w:t>
            </w:r>
            <w:hyperlink r:id="rId151" w:history="1">
              <w:r>
                <w:rPr>
                  <w:color w:val="0000FF"/>
                </w:rPr>
                <w:t>статьи 16</w:t>
              </w:r>
            </w:hyperlink>
            <w:r>
              <w:t xml:space="preserve"> Федерального закона N 89-ФЗ (за исключением транспортирования отработанных неповрежденных ртутьсодержащих ламп потребителями до места на</w:t>
            </w:r>
            <w:r>
              <w:t>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10</w:t>
              </w:r>
            </w:hyperlink>
            <w:r>
              <w:t xml:space="preserve"> Правил N 2314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Уведомлен ли</w:t>
            </w:r>
            <w:r>
              <w:t xml:space="preserve"> оператор об определенных и организованных местах накопления отработанных ртутьсодержащих ламп, в случае нахождения юридического лица или индивидуального предпринимателя в многоквартирных домах?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N 2314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группой однородных отходов "Отходы аккумуляторов и аккумуляторных батарей транспортных средств" (группы видов отходов с кодами 9 20 110 00 00 0 "Отходы акку</w:t>
            </w:r>
            <w:r>
              <w:t xml:space="preserve">муляторов свинцово-кислотных"; 9 20 120 00 00 0 "Отходы аккумуляторов никель-кадмиевых"; 9 20 130 00 00 0 "Отходы аккумуляторов </w:t>
            </w:r>
            <w:r>
              <w:lastRenderedPageBreak/>
              <w:t>никель-железных" (далее - отходы аккумуляторов и транспортных средств):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накопление отходов аккумуляторов транспортных средств отдельно от других отходов производства и потребления, в том числе от твердых коммунальных отходов, в помещениях, обеспеченных приточно-вытяжной вентиляцией, в которые исключен доступ </w:t>
            </w:r>
            <w:r>
              <w:t>посторонних лиц?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10</w:t>
              </w:r>
            </w:hyperlink>
            <w:r>
              <w:t xml:space="preserve"> Требов</w:t>
            </w:r>
            <w:r>
              <w:t>аний при обращении с группами однородных отходов I - V классов опасности, утвержденных приказом Минприроды России от 11 июня 2021 года N 399 (далее - Требования N 399)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раздельное накопление и хранение отходов аккумуляторов тран</w:t>
            </w:r>
            <w:r>
              <w:t>спортных средств, заполненных кислотными и щелочными электролитами?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Пункт 10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Оборудовано ли помещение, предназначенное</w:t>
            </w:r>
            <w:r>
              <w:t xml:space="preserve"> для накопления или хранения отходов аккумуляторов транспортных средств, содержащих электролиты, средствами для ликвидации возможного пролива электролитов, обеспечивающими их нейтрализацию?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Пункт 15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накопление отходов аккумуляторов транспортных средств, содержащих электролиты, имеющих приз</w:t>
            </w:r>
            <w:r>
              <w:t xml:space="preserve">наки течи, нарушения целостности или герметичности корпуса аккумулятора, в </w:t>
            </w:r>
            <w:r>
              <w:lastRenderedPageBreak/>
              <w:t>кислотоупорной таре либо щелочеустойчивой таре (в зависимости от вида аккумулятора) отдельно от иных отходов аккумуляторов транспортных средств?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13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Не подвергаются ли при накоплен</w:t>
            </w:r>
            <w:r>
              <w:t>ии отходы аккумуляторов транспортных средств механическому воздействию, приводящему к нарушению целостности и герметичности корпусов аккумуляторов транспортных средств?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Пункт 12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 и юридические лица, в процессе хозяйственной и (или) иной деятельности которых образуются отходы аккумуляторов транспортных средств, не имеющие лицензии на деятельность по сбору, транспортированию, обработке, утил</w:t>
            </w:r>
            <w:r>
              <w:t>изации, обезвреживанию, размещению отходов I - IV классов опасности,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</w:t>
            </w:r>
            <w:r>
              <w:t xml:space="preserve">нению видов </w:t>
            </w:r>
            <w:r>
              <w:lastRenderedPageBreak/>
              <w:t>отходов, отнесенных к группе однородных отходов "Отходы аккумуляторов транспортных средств", в течение 11 месяцев со дня образования отходов аккумуляторов транспортных средств?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Пункт 6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 xml:space="preserve">Сведения по обращению с группой однородных отходов "Батареи и аккумуляторы, утратившие потребительские свойства, кроме аккумуляторов для транспортных средств" (группа видов отходов с </w:t>
            </w:r>
            <w:r>
              <w:t>кодом 4 82 200 00 00 0 "Батареи и аккумуляторы, утратившие потребительские свойства, кроме аккумуляторов для транспортных средств, вошедших в Блок 9" (далее - отходы батарей и аккумуляторов):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накопление отходов батарей и аккумулято</w:t>
            </w:r>
            <w:r>
              <w:t>ров отдельно от других отходов производства и потребления, в том числе от твердых коммунальных отходов, в помещениях, обеспеченных приточно-вытяжной вентиляцией, в которые исключен доступ посторонних лиц?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Пункты 23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31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раздельное накопление неповрежденных отходов батарей и аккумуляторов от поврежденных отходов батарей и аккумуляторов, имеющих признаки течи, нарушения герметичности или целостности корпуса аккумулятора, батарей и аккумуляторов?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28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Не подвергаются ли при накоплении, отходы батарей и аккумуляторов </w:t>
            </w:r>
            <w:r>
              <w:lastRenderedPageBreak/>
              <w:t>механическому воздействию, приводящему к нарушению це</w:t>
            </w:r>
            <w:r>
              <w:t>лостности и герметичности корпусов батарей и аккумуляторов?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Пункт 33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 и юрид</w:t>
            </w:r>
            <w:r>
              <w:t>ические лица, в процессе хозяйственной и (или) иной деятельности которых образуются отходы батарей и аккумуляторов, не имеющие лицензии на деятельность по сбору, транспортированию, обработке, утилизации, обезвреживанию, размещению отходов I - IV классов оп</w:t>
            </w:r>
            <w:r>
              <w:t xml:space="preserve">асности,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</w:t>
            </w:r>
            <w:r>
              <w:t>"Отходы батарей и аккумуляторов", в течение 11 месяцев со дня образования отходов батарей и аккумуляторов?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Пункт 24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группой однородных отходов "Минеральные и синтетические масла, утратившие потребительские свойства" (группы видов отходов с кодами 4 06 100 00 00 0 "Отходы минеральных масел, не содержащих галогены"; 4 06 320 00 00 0 "Смеси масел ми</w:t>
            </w:r>
            <w:r>
              <w:t>неральных отработанных"; 4 13 000 00 00 0 "Отходы синтетических и полусинтетических масел и гидравлических жидкостей" (далее - отходы масел):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накопление отходов масел в соответствии с условиями и способами, обеспечивающими безопасн</w:t>
            </w:r>
            <w:r>
              <w:t>ость окружающей среды, размещены ли нестационарные емкости на поддонах, исключающих утечку отходов масел?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Пункты 40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46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Накапливаются ли отходы масел в закрытых емкостях с соблюдением мер пожарной безопасности, не допускается ли размещение емкостей для накопления </w:t>
            </w:r>
            <w:r>
              <w:t>отходов масел вблизи нагреваемых поверхностей?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46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47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раздельное накопление отходов масел с целью их дальнейшей обработки и (или) утилизации по видам отходов или группам видов отходов </w:t>
            </w:r>
            <w:hyperlink r:id="rId173" w:history="1">
              <w:r>
                <w:rPr>
                  <w:color w:val="0000FF"/>
                </w:rPr>
                <w:t>Ф</w:t>
              </w:r>
              <w:r>
                <w:rPr>
                  <w:color w:val="0000FF"/>
                </w:rPr>
                <w:t>ККО</w:t>
              </w:r>
            </w:hyperlink>
            <w:r>
              <w:t xml:space="preserve"> с учетом последующего способа утилизации?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44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Не смешиваются ли отходы масел с маслами и иными аналогичным</w:t>
            </w:r>
            <w:r>
              <w:t xml:space="preserve">и продуктами, содержащими галогенированные органические вещества, с пластичными смазками, органическими растворителями, жирами, лаками, красками и иными химическими продуктами, наличие </w:t>
            </w:r>
            <w:r>
              <w:lastRenderedPageBreak/>
              <w:t>которых исключает возможность утилизации отходов масел?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Пункт 44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2.43.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 и юридические лица, в процессе хозяйственной и (или) иной деятельности которых об</w:t>
            </w:r>
            <w:r>
              <w:t>разуются отходы масел, не имеющие лицензии на деятельность по сбору, транспортированию, обработке, утилизации, обезвреживанию, размещению отходов I - IV классов опасности, эти отходы юридическим лицам и индивидуальным предпринимателям, осуществляющим на за</w:t>
            </w:r>
            <w:r>
              <w:t>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"Отходы масел", в течение 11 месяцев со дня образования отходов масел?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Пункт 41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Сведения по обращению с группой однородных отходов "Оборудование компьютерное, электронное, оптическое, утратившее потребительские свойства" (подтип видов отходов с кодом 4 81 000 00 00 0 "Оборудование компьютерное, электронное, оптическое, утратившее потр</w:t>
            </w:r>
            <w:r>
              <w:t>ебительские свойства" (далее - отходы электронного оборудования):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накопление отходов электронного оборудования в соответствии с условиями и способами, обеспечивающими </w:t>
            </w:r>
            <w:r>
              <w:lastRenderedPageBreak/>
              <w:t>безопасность окружающей среды и здоровья человека, при этом нако</w:t>
            </w:r>
            <w:r>
              <w:t>пление отходов электронного оборудования в местах (площадках) накопления, представляющих собой помещения, оснащенные воздухообменной вентиляцией и средствами пожаротушения, исключающих доступ к таким отходам посторонних лиц?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Пункты 54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60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в местах (</w:t>
            </w:r>
            <w:r>
              <w:t>площадках) накопления отходов электронного оборудования запрет на накопление отходов, обладающих пожароопасными свойствами?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Пункт 60</w:t>
              </w:r>
            </w:hyperlink>
            <w:r>
              <w:t xml:space="preserve"> Требований N </w:t>
            </w:r>
            <w:r>
              <w:t>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Не подвергаются ли при накоплении отходы электронного оборудования механическому воздействию, приводящему к нарушению их целостности?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Пункт 61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 и юридические лица, в процессе хозяйственной и (или) иной деятельности которых образуются отходы электронного оборудования, не имеющие лицензии на деятельность по сбору, тра</w:t>
            </w:r>
            <w:r>
              <w:t xml:space="preserve">нспортированию, обработке, утилизации, обезвреживанию, </w:t>
            </w:r>
            <w:r>
              <w:lastRenderedPageBreak/>
              <w:t>размещению отходов I - IV классов опасности,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</w:t>
            </w:r>
            <w:r>
              <w:t>тилизации, обезвреживанию и хранению видов отходов, отнесенных к группе однородных отходов "Отходы электронного оборудования", в течение 11 месяцев со дня образования отходов электронного оборудования?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Пункт 56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Сведения по обращению с группой однородных отходов "Отходы шин, покрышек, камер" (группа видов отходов с кодом 9 21 100 00 00 0 "Отходы шин, покрышек, камер автомобильны</w:t>
            </w:r>
            <w:r>
              <w:t>х", а также вид отходов с кодом 9 23 111 11 52 4 "шины и покрышки пневматические для использования в авиации отработанные", включенный в группу видов отходов с кодом 9 23 000 00 00 0 "Прочие отходы обслуживания и ремонта авиатранспорта" (далее - отходы шин</w:t>
            </w:r>
            <w:r>
              <w:t>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накопление отходов шин в соответствии с условиями и способами, обеспечивающими безопасность окружающей среды и здоровья человека, при этом не допуская сброс отходов шин в водные объекты, на водосборные площади, на почву?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Пункты 69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70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2.49.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раздельное накопление отходов шин от других отходов в местах (площадках) </w:t>
            </w:r>
            <w:r>
              <w:lastRenderedPageBreak/>
              <w:t>накопления отходов, представляющих собой помещения или крытые площадки, имеющие ограждение, оснащенные средствами пожаротушения, в которые исключен доступ пост</w:t>
            </w:r>
            <w:r>
              <w:t>оронних лиц?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Пункты 70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75</w:t>
              </w:r>
            </w:hyperlink>
            <w:r>
              <w:t xml:space="preserve"> Требовани</w:t>
            </w:r>
            <w:r>
              <w:t>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2.50.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накопление, хранение горючих и смазочных материалов, а также химических веществ (кислоты, щелочи и другие вещества), взаимодействие которых с материалом шин может создать пожароопасную ситуацию в местах (площадка</w:t>
            </w:r>
            <w:r>
              <w:t>х) накопления отходов шин?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Пункт 76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 и юридические лица, в процессе хозяйственной и (или) иной деятельности которых образуются отходы шин, не имеющие лицензии на деятельность по сбору, транспортированию, обработке, утилизации, обезвреживанию, размеще</w:t>
            </w:r>
            <w:r>
              <w:t xml:space="preserve">нию отходов I - IV классов опасности, эти отходы юридическим лицам и индивидуальным предпринимателям, осуществляющим на законных основаниях деятельность по сбору, транспортированию, </w:t>
            </w:r>
            <w:r>
              <w:lastRenderedPageBreak/>
              <w:t>обработке, утилизации, обезвреживанию и хранению видов отходов, отнесенных</w:t>
            </w:r>
            <w:r>
              <w:t xml:space="preserve"> к группе однородных отходов "Отходы шин, покрышек, камер", в течение 11 месяцев со дня образования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Пункт 72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Сведен</w:t>
            </w:r>
            <w:r>
              <w:t>ия по обращению с группой однородных отходов "Отходы электролитов аккумуляторов и аккумуляторных батарей" (группа видов отходов с кодом 9 20 200 00 00 0 "Отходы электролитов аккумуляторов и аккумуляторных батарей" (далее - отходы электролитов):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</w:t>
            </w:r>
            <w:r>
              <w:t>ествляется ли накопление отходов электролитов в соответствии с условиями и способами, обеспечивающими безопасность окружающей среды и здоровья человека, при этом не допуская слив отходов электролитов в систему централизованной канализации, сброс отходов эл</w:t>
            </w:r>
            <w:r>
              <w:t>ектролитов на почву, в водные объекты, на водосборные площади?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Пункты 83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84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раздельное накопление отходов электролитов по видам отходов в соответствии с </w:t>
            </w:r>
            <w:hyperlink r:id="rId190" w:history="1">
              <w:r>
                <w:rPr>
                  <w:color w:val="0000FF"/>
                </w:rPr>
                <w:t>ФККО</w:t>
              </w:r>
            </w:hyperlink>
            <w:r>
              <w:t>: на открытых площадках - в стационарных закрытых специально обустроенных емкостях, а в помещениях - в закрытых, химически стойких емкостях при наличии приточно-вытяжной вентиляции?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Пункт 88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2.54.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Предусмотрены ли в местах (площадках) накопления отходов электролитов средства для ликвидации возможного пролива отходов </w:t>
            </w:r>
            <w:r>
              <w:t>электролитов, обеспечивающие их нейтрализацию?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Пункт 89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Исключен ли доступ посторонних лиц к площадкам накопления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Пункт 90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2.56.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Передают ли индивидуальные предприниматели</w:t>
            </w:r>
            <w:r>
              <w:t xml:space="preserve"> и юридические лица, в процессе хозяйственной и (или) иной деятельности которых образуются отходы электролитов, не имеющие лицензии на деятельность по сбору, транспортированию, обработке, утилизации, обезвреживанию, размещению отходов I - IV классов опасно</w:t>
            </w:r>
            <w:r>
              <w:t>сти, эти отходы юридическим лицам и индивидуальным предпринимателям, осуществляющим на законных основаниях деятельность по сбору, транспортированию, обработке, утилизации, обезвреживанию и хранению видов отходов, отнесенных к группе однородных отходов "Отх</w:t>
            </w:r>
            <w:r>
              <w:t>оды электролитов", в течение 11 месяцев со дня образования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Пункт 85</w:t>
              </w:r>
            </w:hyperlink>
            <w:r>
              <w:t xml:space="preserve"> Требований N 399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 Сведения об охране атмосферного воздуха: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Назначены ли лица, ответственные за проведение производственного контроля за охраной атмосферного воздуха, и (или) организованы ли экологические службы?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Предоставлены ли в Природнадзор Югры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</w:t>
            </w:r>
            <w:r>
              <w:t>тах хозяйственной и иной деятельности?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 ли своевременный вывоз отходов производства </w:t>
            </w:r>
            <w:r>
              <w:t>и потребления, которые являются источниками загрязнения атмосферного воздуха,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Пункт 2 статьи 18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абзац десятый пункта</w:t>
              </w:r>
              <w:r>
                <w:rPr>
                  <w:color w:val="0000FF"/>
                </w:rPr>
                <w:t xml:space="preserve"> 1 статьи 30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Согласованы ли места хранения и захоронения загрязняющих атмосферный воздух отходов производства и потребления с территориальными органами федерального органа исполнительной власти в области охраны окру</w:t>
            </w:r>
            <w:r>
              <w:t xml:space="preserve">жающей </w:t>
            </w:r>
            <w:r>
              <w:lastRenderedPageBreak/>
              <w:t>среды?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Пункт 3 статьи 18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Согласованы ли с Природнадзором Югры мероприятия по уменьшению выбросов загрязня</w:t>
            </w:r>
            <w:r>
              <w:t>ющих веществ в атмосферный воздух в период неблагоприятных метеорологических условий (далее - НМУ)?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Абзац первый пункта 3 статьи 19</w:t>
              </w:r>
            </w:hyperlink>
            <w:r>
              <w:t xml:space="preserve"> Федерального зако</w:t>
            </w:r>
            <w:r>
              <w:t>на N 96-ФЗ;</w:t>
            </w:r>
          </w:p>
          <w:p w:rsidR="00000000" w:rsidRDefault="00E56D63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Порядка проведения работ по регулированию выбросов загрязняющих веществ в атмосферный воздух в периоды неблагоприятных мет</w:t>
            </w:r>
            <w:r>
              <w:t>еорологических условий на территории Ханты-Мансийского автономного округа - Югры, утвержденного постановлением Правительства Ханты-Мансийского автономного округа - Югры от 23 декабря 2011 года N 484-п (далее - Порядок N 484-п)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получение информации о НМУ в соответствии с порядком, установленным федеральным органом исполнительной власти, осуществляющим функции по нормативно-правовому регулированию в области охраны окружающей среды?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Абзацы четвертый</w:t>
              </w:r>
            </w:hyperlink>
            <w:r>
              <w:t xml:space="preserve"> и </w:t>
            </w:r>
            <w:hyperlink r:id="rId203" w:history="1">
              <w:r>
                <w:rPr>
                  <w:color w:val="0000FF"/>
                </w:rPr>
                <w:t>пятый пункта 3 статьи 19</w:t>
              </w:r>
            </w:hyperlink>
            <w:r>
              <w:t xml:space="preserve"> Федерального закона N 96-ФЗ; </w:t>
            </w:r>
            <w:hyperlink r:id="rId204" w:history="1">
              <w:r>
                <w:rPr>
                  <w:color w:val="0000FF"/>
                </w:rPr>
                <w:t>абзац второй пункта 4</w:t>
              </w:r>
            </w:hyperlink>
            <w:r>
              <w:t xml:space="preserve"> Порядка N 484-п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Проводятся ли при получении прогнозов НМУ согласованные с Природнадзором Югры мероприятия </w:t>
            </w:r>
            <w:r>
              <w:lastRenderedPageBreak/>
              <w:t>по у</w:t>
            </w:r>
            <w:r>
              <w:t>меньшению выбросов загрязняющих веществ в атмосферный воздух?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N 484-п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Представляется ли в Природнад</w:t>
            </w:r>
            <w:r>
              <w:t>зор Югры информация о выполнении мероприятий по уменьшению выбросов загрязняющих веществ в периоды НМУ и их эффективности ежегодно (в срок до 1 февраля, следующего за отчетным годом)?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Абзац пятый пункта 4</w:t>
              </w:r>
            </w:hyperlink>
            <w:r>
              <w:t xml:space="preserve"> Порядка N 484-п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Передана ли в государственные органы надзора и контроля немедленно информация о случаях аварийных выбросов, вызвавших загрязнение атмосферного воздуха, которое могло угрожать или угрожает жизни и здоровью людей либо нанесло вред здоровью людей и (или) окру</w:t>
            </w:r>
            <w:r>
              <w:t>жающей среде?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Абзац двенадцатый пункта 1 статьи 30</w:t>
              </w:r>
            </w:hyperlink>
            <w:r>
              <w:t xml:space="preserve"> Федерального закона N 96-ФЗ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Инвентаризация стационарных источников и выбросов загрязняющих</w:t>
            </w:r>
            <w:r>
              <w:t xml:space="preserve"> веществ в атмосферный воздух, документирование и хранение полученных в результате проведения инвентаризации и корректировки этой инвентаризации сведений: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Утвержден ли по результатам инвентаризации выбросов хозяйствующим субъектом отчет по каждому о</w:t>
            </w:r>
            <w:r>
              <w:t xml:space="preserve">бъекту, оказывающему негативное воздействие на окружающую среду (далее - объект ОНВ), содержащий данные </w:t>
            </w:r>
            <w:r>
              <w:lastRenderedPageBreak/>
              <w:t>инвентаризации, с указанием даты утверждения?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нкты 1</w:t>
              </w:r>
            </w:hyperlink>
            <w:r>
              <w:t xml:space="preserve"> - </w:t>
            </w:r>
            <w:hyperlink r:id="rId211" w:history="1">
              <w:r>
                <w:rPr>
                  <w:color w:val="0000FF"/>
                </w:rPr>
                <w:t>4 статьи 22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Пункты 34</w:t>
              </w:r>
            </w:hyperlink>
            <w:r>
              <w:t xml:space="preserve"> - </w:t>
            </w:r>
            <w:hyperlink r:id="rId213" w:history="1">
              <w:r>
                <w:rPr>
                  <w:color w:val="0000FF"/>
                </w:rPr>
                <w:t>36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40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абзац первый пункта 44</w:t>
              </w:r>
            </w:hyperlink>
            <w:r>
              <w:t xml:space="preserve"> Порядка пр</w:t>
            </w:r>
            <w:r>
              <w:t xml:space="preserve">оведения инвентаризации стационарных источников и выбросов загрязняющих веществ в </w:t>
            </w:r>
            <w:r>
              <w:lastRenderedPageBreak/>
              <w:t>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утвержденного приказ</w:t>
            </w:r>
            <w:r>
              <w:t>ом Минприроды России от 19 ноября 2021 года N 871 (далее - Порядок N 871)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Содержит ли отчет о результатах инвентаризации выбросов аналитические, инструментальные и расчетные данные, полученные по итогам инвентаризации выбросов в соответствии с </w:t>
            </w:r>
            <w:hyperlink r:id="rId217" w:history="1">
              <w:r>
                <w:rPr>
                  <w:color w:val="0000FF"/>
                </w:rPr>
                <w:t>главами II</w:t>
              </w:r>
            </w:hyperlink>
            <w:r>
              <w:t xml:space="preserve"> - </w:t>
            </w:r>
            <w:hyperlink r:id="rId218" w:history="1">
              <w:r>
                <w:rPr>
                  <w:color w:val="0000FF"/>
                </w:rPr>
                <w:t>IV</w:t>
              </w:r>
            </w:hyperlink>
            <w:r>
              <w:t xml:space="preserve"> Порядка N 871, в том</w:t>
            </w:r>
            <w:r>
              <w:t xml:space="preserve"> числе данные о характеристиках источников загрязнения атмосферного воздуха (далее - ИЗАВ), показателях качественного и количественного состава выбросов, разового (в г/с) и валового (в т/год) значений выбросов?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20" w:history="1">
              <w:r>
                <w:rPr>
                  <w:color w:val="0000FF"/>
                </w:rPr>
                <w:t>4 статьи 22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абзац второй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Докумен</w:t>
            </w:r>
            <w:r>
              <w:t xml:space="preserve">тируются ли результаты выявления источников образования и выделения загрязняющих веществ (далее - ЗВ) и ИЗАВ, определения их характеристик, показателей качественного и количественного состава выбросов в виде таблиц, </w:t>
            </w:r>
            <w:r>
              <w:lastRenderedPageBreak/>
              <w:t xml:space="preserve">рекомендуемые образцы которых приведены </w:t>
            </w:r>
            <w:r>
              <w:t xml:space="preserve">в </w:t>
            </w:r>
            <w:hyperlink r:id="rId223" w:history="1">
              <w:r>
                <w:rPr>
                  <w:color w:val="0000FF"/>
                </w:rPr>
                <w:t>приложении 3</w:t>
              </w:r>
            </w:hyperlink>
            <w:r>
              <w:t xml:space="preserve"> к Порядку N 871?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 3</w:t>
              </w:r>
              <w:r>
                <w:rPr>
                  <w:color w:val="0000FF"/>
                </w:rPr>
                <w:t>9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Приложена ли к каждому отчету о результатах инвентаризации выбросов карта-схема соответствующего объекта ОНВ?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Хранятся ли данные о результатах инвентаризации выбросов, ее корректировки, бессрочно хозяйствующим субъектом в бумажном и электронном виде в установленном хозяйствующим субъектом порядке?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Абзац первый пункта 44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Определено ли хозяйствующим субъектом место хранения (хранилище, архив), а также назначено ли должностное лицо, ответственное за хранение</w:t>
            </w:r>
            <w:r>
              <w:t xml:space="preserve"> данных инвентаризации выбросов?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Абзац третий пункта 44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Отображается ли на карте-схеме объекта ОНВ:</w:t>
            </w:r>
          </w:p>
          <w:p w:rsidR="00000000" w:rsidRDefault="00E56D63">
            <w:pPr>
              <w:pStyle w:val="ConsPlusNormal"/>
            </w:pPr>
            <w:r>
              <w:t>- все сооружения, здания, корпуса, установки на объекте ОНВ, границы его территории, ИЗАВ с указанием их номеров?</w:t>
            </w:r>
          </w:p>
          <w:p w:rsidR="00000000" w:rsidRDefault="00E56D63">
            <w:pPr>
              <w:pStyle w:val="ConsPlusNormal"/>
            </w:pPr>
            <w:r>
              <w:t>- маршруты перемещения, места стоянки и обслуживания передвижных ИЗАВ?</w:t>
            </w:r>
          </w:p>
          <w:p w:rsidR="00000000" w:rsidRDefault="00E56D63">
            <w:pPr>
              <w:pStyle w:val="ConsPlusNormal"/>
            </w:pPr>
            <w:r>
              <w:lastRenderedPageBreak/>
              <w:t>- границы санитарно-защитной зоны, ближайшей жилой застройки, территори</w:t>
            </w:r>
            <w:r>
              <w:t>й, выделенных в документах градостроительного зонирования, решениях органов местного самоуправления для организации курортных зон, размещения санаториев, домов отдыха, пансионатов, туристских баз, организованного отдыха населения, в том числе пляжей, парко</w:t>
            </w:r>
            <w:r>
              <w:t>в, спортивных баз и их сооружений на открытом воздухе, а также территорий размещения лечебно-профилактических учреждений длительного пребывания больных и центров реабилитации?</w:t>
            </w:r>
          </w:p>
          <w:p w:rsidR="00000000" w:rsidRDefault="00E56D63">
            <w:pPr>
              <w:pStyle w:val="ConsPlusNormal"/>
            </w:pPr>
            <w:r>
              <w:t>- масштаб (например, 1:500 или 1:1000), направления сторон света и принятая сист</w:t>
            </w:r>
            <w:r>
              <w:t>ема координат?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Осуществлена ли корректировка данных инвентаризации выбросов объекта ОНВ не позднее одного года с</w:t>
            </w:r>
            <w:r>
              <w:t>о дня:</w:t>
            </w:r>
          </w:p>
          <w:p w:rsidR="00000000" w:rsidRDefault="00E56D63">
            <w:pPr>
              <w:pStyle w:val="ConsPlusNormal"/>
            </w:pPr>
            <w:r>
              <w:t xml:space="preserve">- изменения технологических процессов и (или) режимов работы технологического оборудования и установок очистки газа (далее - газоочистные установки, ГОУ), включая оборудование (оснащение) ГОУ на ИЗАВ, ввод в эксплуатацию </w:t>
            </w:r>
            <w:r>
              <w:lastRenderedPageBreak/>
              <w:t>или ликвидацию ИЗАВ?</w:t>
            </w:r>
          </w:p>
          <w:p w:rsidR="00000000" w:rsidRDefault="00E56D63">
            <w:pPr>
              <w:pStyle w:val="ConsPlusNormal"/>
            </w:pPr>
            <w:r>
              <w:t>- измен</w:t>
            </w:r>
            <w:r>
              <w:t>ения объемов производства?</w:t>
            </w:r>
          </w:p>
          <w:p w:rsidR="00000000" w:rsidRDefault="00E56D63">
            <w:pPr>
              <w:pStyle w:val="ConsPlusNormal"/>
            </w:pPr>
            <w:r>
              <w:t>- замены технологического оборудования и (или) сырья, материалов, топливно-энергетических ресурсов, приводящая к изменению состава, объема и (или) массы выбросов?</w:t>
            </w:r>
          </w:p>
          <w:p w:rsidR="00000000" w:rsidRDefault="00E56D63">
            <w:pPr>
              <w:pStyle w:val="ConsPlusNormal"/>
            </w:pPr>
            <w:r>
              <w:t>- выявления при проведении производственного экологического контро</w:t>
            </w:r>
            <w:r>
              <w:t>ля или государственного экологического контроля (надзора) несоответствия между показателями выбросов и данными последней инвентаризации выбросов, в том числе выявления неучтенных ИЗАВ и (или) выбрасываемых ЗВ?</w:t>
            </w:r>
          </w:p>
          <w:p w:rsidR="00000000" w:rsidRDefault="00E56D63">
            <w:pPr>
              <w:pStyle w:val="ConsPlusNormal"/>
            </w:pPr>
            <w:r>
              <w:t>- изменения законодательства Российской Федера</w:t>
            </w:r>
            <w:r>
              <w:t>ции в области охраны атмосферного воздуха, связанного с инвентаризацией выбросов,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</w:t>
            </w:r>
            <w:r>
              <w:t>осферного воздуха?</w:t>
            </w:r>
          </w:p>
          <w:p w:rsidR="00000000" w:rsidRDefault="00E56D63">
            <w:pPr>
              <w:pStyle w:val="ConsPlusNormal"/>
            </w:pPr>
            <w:r>
              <w:t>- реконструкции, модернизации ГОУ, приводящей к изменению состава, объема и (или) массы выбросов?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Абзац второй пункта 44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49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</w:t>
            </w:r>
            <w: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Проведена ли в случае изменения объема и (или) массы выбросов, а также в случае выявления несоответствия между показателями выбросов и данными утвержденной инвентаризации выбросов, корректировка инвентаризации выбросов (в обязательном порядке), если фак</w:t>
            </w:r>
            <w:r>
              <w:t>тические показатели выбросов конкретного источника выбросов по конкретному веществу превышают более чем на 25% соответствующие максимальные разовые показатели выброса или фактические показатели выбросов объекта ОНВ превышают более чем на 10% суммарные годо</w:t>
            </w:r>
            <w:r>
              <w:t>вые (валовые) показатели, соответствующие нормативам выбросов загрязняющих веществ в атмосферный воздух, установленным для данного объекта ОНВ в соответствии с законодательством Российской Федерации в области охраны окружающей среды (технологическим нормат</w:t>
            </w:r>
            <w:r>
              <w:t>ивам выбросов, предельно допустимым выбросам, временно согласованным выбросам или временно разрешенным выбросам)?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Пункт 46</w:t>
              </w:r>
            </w:hyperlink>
            <w:r>
              <w:t xml:space="preserve"> Порядка N 871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Треб</w:t>
            </w:r>
            <w:r>
              <w:t>ования при эксплуатации установок очистки газа: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Определены ли хозяйствующим субъектом, эксплуатирующим ГОУ, должностные лица, ответственные за эксплуатацию ГОУ, ведение паспорта ГОУ, за проведение инвентаризации выбросов?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абзац восьмой пункта 1 ст</w:t>
              </w:r>
              <w:r>
                <w:rPr>
                  <w:color w:val="0000FF"/>
                </w:rPr>
                <w:t>атьи 30</w:t>
              </w:r>
            </w:hyperlink>
            <w:r>
              <w:t xml:space="preserve"> Федерального закона N 96-ФЗ,</w:t>
            </w:r>
          </w:p>
          <w:p w:rsidR="00000000" w:rsidRDefault="00E56D63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эксплуатации установок очистки газа, утвержденных приказом Минприроды России от 15 сентября 2017 года N 498</w:t>
            </w:r>
          </w:p>
          <w:p w:rsidR="00000000" w:rsidRDefault="00E56D63">
            <w:pPr>
              <w:pStyle w:val="ConsPlusNormal"/>
            </w:pPr>
            <w:r>
              <w:t>(далее - Правила N 498)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Ведется ли реестр ГОУ, в котором внесены наименование и тип ГОУ, сведения о месте и дате установки ГОУ, о</w:t>
            </w:r>
            <w:r>
              <w:t xml:space="preserve"> дате последнего капитального ремонта, последней модернизации, выводе из эксплуатации или ликвидации ГОУ?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кты 15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17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Разработан ли хозяйствующим субъектом, эксплуатирующим ГОУ на основании документации изготовителя ГОУ или пр</w:t>
            </w:r>
            <w:r>
              <w:t>оектной (конструкторской) документации ГОУ и (или) результатов пусконаладочных работ ГОУ и утвержден ли паспорт ГОУ, содержащий: регистрационный номер ГОУ в реестре ГОУ; наименование, организационно-правовую форму и адрес (место нахождения) юридического ли</w:t>
            </w:r>
            <w:r>
              <w:t xml:space="preserve">ца или фамилию, имя, отчество (при наличии), дату </w:t>
            </w:r>
            <w:r>
              <w:lastRenderedPageBreak/>
              <w:t>государственной регистрации индивидуального предпринимателя, осуществляющих эксплуатацию ГОУ; сведения о должностном лице, ответственном за эксплуатацию ГОУ, в том числе должность, фамилия, имя, отчество (п</w:t>
            </w:r>
            <w:r>
              <w:t xml:space="preserve">ри наличии) и другие обязательные сведения и приложения, определенные </w:t>
            </w:r>
            <w:hyperlink r:id="rId24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N 498?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42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96-ФЗ,</w:t>
            </w:r>
          </w:p>
          <w:p w:rsidR="00000000" w:rsidRDefault="00E56D63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пункты 18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31</w:t>
              </w:r>
            </w:hyperlink>
            <w:r>
              <w:t xml:space="preserve"> - </w:t>
            </w:r>
            <w:hyperlink r:id="rId245" w:history="1">
              <w:r>
                <w:rPr>
                  <w:color w:val="0000FF"/>
                </w:rPr>
                <w:t>33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Утверждена ли хозяйствующим субъектом, эксплуатирующим ГОУ, программа проведения тех</w:t>
            </w:r>
            <w:r>
              <w:t>нического обслуживания, технического осмотра, проверки показателей работы ГОУ и планово-предупредительного ремонта согласно требованиям, установленным руководством (инструкцией) по эксплуатации с учетом технического состояния ГОУ, исходя из необходимости о</w:t>
            </w:r>
            <w:r>
              <w:t>беспечения проектной очистки и (или) обезвреживания выбросов?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249" w:history="1">
              <w:r>
                <w:rPr>
                  <w:color w:val="0000FF"/>
                </w:rPr>
                <w:t>20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Проведена ли корректировка, в случае, если реконструкция, модернизация ГОУ, изменение технологических процессов и (или) режимов работы технологического</w:t>
            </w:r>
            <w:r>
              <w:t xml:space="preserve"> оборудования и (или) ГОУ, привела к изменению состава, объема и (или) массы выбросов, данных </w:t>
            </w:r>
            <w:r>
              <w:lastRenderedPageBreak/>
              <w:t xml:space="preserve">инвентаризации стационарных источников и выбросов вредных (загрязняющих) веществ в атмосферный воздух и внесены ли изменения в паспорт ГОУ в срок, не превышающий </w:t>
            </w:r>
            <w:r>
              <w:t>30 календарных дней с даты окончания пусконаладочных работ, проведения инвентаризации?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35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Хранятся ли в течение всего срока эксплуатации ГОУ разработанные и утвержденные паспорта ГОУ, программы проведения технического обслуживания, технического осмотра, проверки показателей работы ГОУ и планово-предупредительного ремонта, руководства (инструкци</w:t>
            </w:r>
            <w:r>
              <w:t>и) по эксплуатации ГОУ, а также документы, определяющие должностных лиц, ответственных за эксплуатацию ГОУ и ведение паспортов ГОУ?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эксплуатацию соответствующего технологического оборудования, в случае, если установки очистки газа отключены или не обеспечивают проектную очистку и (или) обезвреживание вы</w:t>
            </w:r>
            <w:r>
              <w:t>бросов загрязняющих веществ в атмосферный воздух?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5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 статьи 16.1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60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10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3.26.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Оборудованы ли ГОУ специальными местами отбора проб, о</w:t>
            </w:r>
            <w:r>
              <w:t>борудованием для измерения параметров отходящих газов, необходимых для определения фактической эффективности работы ГОУ?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62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64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Внесены ли сведения об отходах, образующихся в процессе эксплуатации ГОУ, в том числе об уловленных и обезвреженных вредных (загрязняющих) вещ</w:t>
            </w:r>
            <w:r>
              <w:t>ествах, в нормативы образования отходов и лимитов на их размещение?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Нанес</w:t>
            </w:r>
            <w:r>
              <w:t>ены ли регистрационные номера, присвоенные ГОУ, на корпуса газоочистных установок в доступном для ознакомления месте и (или) указаны ли на схеме производственного объекта или его отдельных территорий?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69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пункты 15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16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3.29.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Соблюдаются ли сроки (не реже двух раз в год) проведения технического осмотра ГОУ и проверки показателей работы ГОУ, подлежащих контролю и указанных в паспорте ГОУ, включая проведение лабораторных измерений при необходимости, если документацией изгот</w:t>
            </w:r>
            <w:r>
              <w:t xml:space="preserve">овителя ГОУ или руководством (инструкцией) по </w:t>
            </w:r>
            <w:r>
              <w:lastRenderedPageBreak/>
              <w:t>эксплуатации не предусмотрено иное?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, </w:t>
            </w:r>
            <w:hyperlink r:id="rId273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N 96-ФЗ;</w:t>
            </w:r>
          </w:p>
          <w:p w:rsidR="00000000" w:rsidRDefault="00E56D63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Правил N 498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 Сведения об использовании и охране водных объектов: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Имеется ли договор водопользования в случае пользования поверхностными водными объектами, находящимися в федеральной собственности, собственности Ханты-Мансийского автономного округа - Югры, с</w:t>
            </w:r>
            <w:r>
              <w:t>обственности муниципальных образований для целей, предусмотренных ВК РФ?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Пункт 2 статьи 11, пункт 4 статьи 19;</w:t>
            </w:r>
          </w:p>
          <w:p w:rsidR="00000000" w:rsidRDefault="00E56D63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пункт 3 статьи 47</w:t>
              </w:r>
            </w:hyperlink>
            <w:r>
              <w:t xml:space="preserve"> Водного кодекса Росс</w:t>
            </w:r>
            <w:r>
              <w:t>ийской Федерации (далее - ВК РФ)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Имеется ли согласие исполнительного органа государственной власти или органа местного самоуправления о передаче прав и обязанностей по договору водопользования другому лицу и зарегистрированы ли сведения о передаче прав и обязанностей по договору водопольз</w:t>
            </w:r>
            <w:r>
              <w:t>ования другому лицу в государственном водном реестре?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77" w:history="1">
              <w:r>
                <w:rPr>
                  <w:color w:val="0000FF"/>
                </w:rPr>
                <w:t>4 статьи 19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Имеются ли решения о предоставлении водных объектов в пользование в случаях пользования поверхностными водными объектами, находящимися в федеральной собственности, собственности Ханты-Мансийского автоном</w:t>
            </w:r>
            <w:r>
              <w:t xml:space="preserve">ного округа - Югры, собственности </w:t>
            </w:r>
            <w:r>
              <w:lastRenderedPageBreak/>
              <w:t>муниципальных образований для целей, предусмотренных ВК РФ?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Пункт 3 статьи 11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4 статьи 47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лицом, обладающим правом пользования водным объектом, целевое использование водного объекта?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Статьи 4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46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54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водопользователем, в случае прекращения права пользования водным объектом, прекращение в установленный срок использование водного объекта?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Подпункт 1 пункта 6 статьи 10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Обеспечена ли водопользователем консервация или ликвидация гидротехнических и иных сооружений, расположенных на </w:t>
            </w:r>
            <w:r>
              <w:t>водных объектах и осуществление природоохранных мероприятий, связанных с прекращением использования водного объекта?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86" w:history="1">
              <w:r>
                <w:rPr>
                  <w:color w:val="0000FF"/>
                </w:rPr>
                <w:t>Подпункт 2 пункта 6 статьи 10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сброс в водные объекты сточных вод, содержание в которых пестицидов, агрохимикатов и других опасных для здоровья человека веществ и соединений превышает нормативы допустимого воздействия на водные объекты?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Пункт 6 статьи 56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пункт 3 статьи 57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подпункты 1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3 пункта 6 статьи 60</w:t>
              </w:r>
            </w:hyperlink>
            <w:r>
              <w:t xml:space="preserve"> ВК </w:t>
            </w:r>
            <w:r>
              <w:t>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Соблюдается ли запрет на </w:t>
            </w:r>
            <w:r>
              <w:lastRenderedPageBreak/>
              <w:t>загрязнение и засорение болот отходами производства и потребления, загрязнение их нефтепродуктами и другими загрязняющими веществами, а также пестицидами?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1" w:history="1">
              <w:r>
                <w:rPr>
                  <w:color w:val="0000FF"/>
                </w:rPr>
                <w:t>Пункт 1 статьи 57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Не приводит ли осушение либо иное использование болот или их частей к ухудшению состояния неиспользуемых частей этих болот, других водных объектов и к истощению вод?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Пункт 2 статьи 57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использование сточных вод в целях регулирования плодородия почв в границах водоохранных зон, в границах зон затопления, подтопления?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3" w:history="1">
              <w:r>
                <w:rPr>
                  <w:color w:val="0000FF"/>
                </w:rPr>
                <w:t>Подпункт 1 пункта 15 статьи 65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подпункт 2 пункта 6 статьи 67.1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Соблюдается ли запрет на размещение химических, взрывчатых, </w:t>
            </w:r>
            <w:r>
              <w:t>токсичных, отравляющих и ядовитых веществ в границах водоохранных зон, в границах зон затопления, подтопления?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Подпункт 2 пункта 15 статьи 65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подпункт 3 пункта 6 статьи 67.1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осуществление авиационных мер по борьбе с вредными организмами в границах водо</w:t>
            </w:r>
            <w:r>
              <w:t xml:space="preserve">охранных зон, в границах зон затопления, </w:t>
            </w:r>
            <w:r>
              <w:lastRenderedPageBreak/>
              <w:t>подтопления?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Подпункт 3 пункта 15 статьи 65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подпункт 4 пункта 6 статьи 67.1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Подпункт 4 пункта 15 статьи 65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строительство и реконструкцию в границах водоохранных зон автозаправочны</w:t>
            </w:r>
            <w:r>
              <w:t>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</w:t>
            </w:r>
            <w:r>
              <w:t>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Подпункт 5 пункта 15 статьи 65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Соблюдается ли запрет на хранение </w:t>
            </w:r>
            <w:r>
              <w:lastRenderedPageBreak/>
              <w:t>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 в границ</w:t>
            </w:r>
            <w:r>
              <w:t>ах водоохранных зон?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1" w:history="1">
              <w:r>
                <w:rPr>
                  <w:color w:val="0000FF"/>
                </w:rPr>
                <w:t>Подпункт 6 пункта 15 статьи 65</w:t>
              </w:r>
            </w:hyperlink>
            <w:r>
              <w:t xml:space="preserve"> ВК </w:t>
            </w:r>
            <w:r>
              <w:lastRenderedPageBreak/>
              <w:t>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сброс сточных, в том числе дренажных, вод в границах водоохранных зон?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Подпункт 7 пункта 15 статьи 65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Оборуд</w:t>
            </w:r>
            <w:r>
              <w:t>ованы ли хозяйственные и иные объекты, находящиеся в границах водоохранных зон,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</w:t>
            </w:r>
            <w:r>
              <w:t xml:space="preserve"> охраны окружающей среды?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16.1 стат</w:t>
              </w:r>
              <w:r>
                <w:rPr>
                  <w:color w:val="0000FF"/>
                </w:rPr>
                <w:t>ьи 65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осуществление в границах прибрежных защитных полос:</w:t>
            </w:r>
          </w:p>
          <w:p w:rsidR="00000000" w:rsidRDefault="00E56D63">
            <w:pPr>
              <w:pStyle w:val="ConsPlusNormal"/>
            </w:pPr>
            <w:r>
              <w:t>1) распашки земель;</w:t>
            </w:r>
          </w:p>
          <w:p w:rsidR="00000000" w:rsidRDefault="00E56D63">
            <w:pPr>
              <w:pStyle w:val="ConsPlusNormal"/>
            </w:pPr>
            <w:r>
              <w:t>2) размещения отвалов размываемых грунтов;</w:t>
            </w:r>
          </w:p>
          <w:p w:rsidR="00000000" w:rsidRDefault="00E56D63">
            <w:pPr>
              <w:pStyle w:val="ConsPlusNormal"/>
            </w:pPr>
            <w:r>
              <w:t xml:space="preserve">3) выпаса сельскохозяйственных </w:t>
            </w:r>
            <w:r>
              <w:lastRenderedPageBreak/>
              <w:t>животных и организации для них летних лагерей, ванн?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5" w:history="1">
              <w:r>
                <w:rPr>
                  <w:color w:val="0000FF"/>
                </w:rPr>
                <w:t>Пункт 17 статьи 65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информирование уполномоченных исполнительных органов государственной власти и органов местно</w:t>
            </w:r>
            <w:r>
              <w:t>го самоуправления в случаях аварий или иных чрезвычайных ситуаций на водных объектах?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6" w:history="1">
              <w:r>
                <w:rPr>
                  <w:color w:val="0000FF"/>
                </w:rPr>
                <w:t>Подпункт 3 пункта 2 статьи 39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 ли </w:t>
            </w:r>
            <w:r>
              <w:t>свободный доступ к водным объектам общего пользования и их береговой полосе?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6 статьи 6</w:t>
              </w:r>
            </w:hyperlink>
            <w:r>
              <w:t xml:space="preserve"> ВК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Учет объема забора (изъятия) водных ресурсов из водных объектов и объема сброса сточных, в том числе дренажных, вод, их качества включая измерение объема забора (изъятия) водных ресурсов из водных объектов и объема сброса сточных, в том числе дренажных, во</w:t>
            </w:r>
            <w:r>
              <w:t>д, их качества, обработка и регистрация результатов таких измерений: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Определены ли руководителем организации лица, уполномоченные вести учет водопотребления и водоотведения по установленным формам?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РФ, </w:t>
            </w:r>
            <w:hyperlink r:id="rId310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11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об осуществлении государственного мониторинга водных объектов, утвержденного постановлением Правительства Российской Федерации от 10 апреля 2007 года N 219 (дале</w:t>
            </w:r>
            <w:r>
              <w:t>е - Положение N 219);</w:t>
            </w:r>
          </w:p>
          <w:p w:rsidR="00000000" w:rsidRDefault="00E56D63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Порядка ведения собственниками водных объектов и водопользователями учета объема забора (изъятия) водных ресурсов и</w:t>
            </w:r>
            <w:r>
              <w:t xml:space="preserve">з водных объектов и объема </w:t>
            </w:r>
            <w:r>
              <w:lastRenderedPageBreak/>
              <w:t>сброса сточных вод и (или) дренажных вод, их качества, утвержденного приказом Минприроды России от 9 ноября 2020 года N 903 (далее - Порядок N 903)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измерение объема забора (изъятия) водных ресурсов из</w:t>
            </w:r>
            <w:r>
              <w:t xml:space="preserve"> водных объектов или объема сброса сточных, в том числе дренажных, вод на каждом водозаборе и выпуске сточных, в том числе дренажных, вод аттестованными средствами измерения расходов (уровней) воды, которые устанавливаются на водозаборных сооружениях и соо</w:t>
            </w:r>
            <w:r>
              <w:t>ружениях для сброса сточных, в том числе дренажных, вод?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РФ;</w:t>
            </w:r>
          </w:p>
          <w:p w:rsidR="00000000" w:rsidRDefault="00E56D63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15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</w:t>
            </w:r>
            <w:r>
              <w:t>ия N 219;</w:t>
            </w:r>
          </w:p>
          <w:p w:rsidR="00000000" w:rsidRDefault="00E56D63">
            <w:pPr>
              <w:pStyle w:val="ConsPlusNormal"/>
            </w:pPr>
            <w:hyperlink r:id="rId316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317" w:history="1">
              <w:r>
                <w:rPr>
                  <w:color w:val="0000FF"/>
                </w:rPr>
                <w:t>5</w:t>
              </w:r>
            </w:hyperlink>
            <w:r>
              <w:t xml:space="preserve"> Порядка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Ведутся ли журналы учета водопотребления, учета водоотведения по установленным формам в установленном порядке?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РФ;</w:t>
            </w:r>
          </w:p>
          <w:p w:rsidR="00000000" w:rsidRDefault="00E56D63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20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N 219;</w:t>
            </w:r>
          </w:p>
          <w:p w:rsidR="00000000" w:rsidRDefault="00E56D63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322" w:history="1">
              <w:r>
                <w:rPr>
                  <w:color w:val="0000FF"/>
                </w:rPr>
                <w:t>13</w:t>
              </w:r>
            </w:hyperlink>
            <w:r>
              <w:t xml:space="preserve"> Пор</w:t>
            </w:r>
            <w:r>
              <w:t>ядка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Определены ли руководителем организации лица, уполномоченные вести учет качества сточных, в том числе дренажных, вод, по установленной форме?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РФ;</w:t>
            </w:r>
          </w:p>
          <w:p w:rsidR="00000000" w:rsidRDefault="00E56D63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25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N 219;</w:t>
            </w:r>
          </w:p>
          <w:p w:rsidR="00000000" w:rsidRDefault="00E56D63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Определяются ли состав и свойства </w:t>
            </w:r>
            <w:r>
              <w:lastRenderedPageBreak/>
              <w:t>сбрасываемых сточных, в том числе дренажных, вод отдельно на каждом выпуске таких вод в водные объекты, а также в точках закачки в подземные горизонты в установленном порядке?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27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</w:t>
            </w:r>
            <w:r>
              <w:lastRenderedPageBreak/>
              <w:t>РФ;</w:t>
            </w:r>
          </w:p>
          <w:p w:rsidR="00000000" w:rsidRDefault="00E56D63">
            <w:pPr>
              <w:pStyle w:val="ConsPlusNormal"/>
            </w:pPr>
            <w:hyperlink r:id="rId328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29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N 219;</w:t>
            </w:r>
          </w:p>
          <w:p w:rsidR="00000000" w:rsidRDefault="00E56D63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пункты 16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17</w:t>
              </w:r>
            </w:hyperlink>
            <w:r>
              <w:t xml:space="preserve"> порядка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Заполняется ли, при осуществлении сброса сточных, в том числе дренажных, вод, для учета количества загрязняющих веществ, поступающих в водные объе</w:t>
            </w:r>
            <w:r>
              <w:t>кты в составе сточных, в том числе дренажных, вод на каждом выпуске, по результатам анализа сточных, в том числе дренажных, вод, журнал учета качества сбрасываемых сточных, в том числе дренажных, вод, по установленной форме и с учетом установленных требова</w:t>
            </w:r>
            <w:r>
              <w:t>ний, при этом правильность заполнения формы и достоверность фиксируемых данных подтверждаются подписью в журнале уполномоченного должностного лица организации?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РФ;</w:t>
            </w:r>
          </w:p>
          <w:p w:rsidR="00000000" w:rsidRDefault="00E56D63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34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N 219;</w:t>
            </w:r>
          </w:p>
          <w:p w:rsidR="00000000" w:rsidRDefault="00E56D63">
            <w:pPr>
              <w:pStyle w:val="ConsPlusNormal"/>
            </w:pPr>
            <w:hyperlink r:id="rId335" w:history="1">
              <w:r>
                <w:rPr>
                  <w:color w:val="0000FF"/>
                </w:rPr>
                <w:t>пункты 18</w:t>
              </w:r>
            </w:hyperlink>
            <w:r>
              <w:t xml:space="preserve"> - </w:t>
            </w:r>
            <w:hyperlink r:id="rId336" w:history="1">
              <w:r>
                <w:rPr>
                  <w:color w:val="0000FF"/>
                </w:rPr>
                <w:t>23</w:t>
              </w:r>
            </w:hyperlink>
            <w:r>
              <w:t xml:space="preserve"> Порядка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Представляются ли сведения, полученные в результате учета объема забора (изъятия) водных ресурсов из водных объектов и объема сброса сточных, в том числе дренажных, вод, их качества, по установленным формам, в </w:t>
            </w:r>
            <w:r>
              <w:lastRenderedPageBreak/>
              <w:t>уполномоченный на предоставление водного объек</w:t>
            </w:r>
            <w:r>
              <w:t>та в пользование орган исполнительной власти Ханты-Мансийского автономного округа - Югры, территориальный орган Федерального агентства водных ресурсов ежеквартально в срок до 15 числа месяца, следующего за отчетным кварталом на бумажном носителе с реквизит</w:t>
            </w:r>
            <w:r>
              <w:t>ами и заверенные подписью лица его предоставляющего, либо в виде электронного документа с реквизитами, подписанного усиленной квалифицированной электронной подпись?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Подпункт 5 пункта 2 статьи 39</w:t>
              </w:r>
            </w:hyperlink>
            <w:r>
              <w:t xml:space="preserve"> ВК РФ;</w:t>
            </w:r>
          </w:p>
          <w:p w:rsidR="00000000" w:rsidRDefault="00E56D63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абзацы первый</w:t>
              </w:r>
            </w:hyperlink>
            <w:r>
              <w:t xml:space="preserve"> и </w:t>
            </w:r>
            <w:hyperlink r:id="rId339" w:history="1">
              <w:r>
                <w:rPr>
                  <w:color w:val="0000FF"/>
                </w:rPr>
                <w:t>второй пункта 16</w:t>
              </w:r>
            </w:hyperlink>
            <w:r>
              <w:t xml:space="preserve"> Положения N 219;</w:t>
            </w:r>
          </w:p>
          <w:p w:rsidR="00000000" w:rsidRDefault="00E56D63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Порядка ведения N 903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Сведения о сбросе сточных вод через централизова</w:t>
            </w:r>
            <w:r>
              <w:t>нные системы водоотведения (канализации):</w:t>
            </w: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Для абонентов - лиц, заключивших или обязанных заключить договор водоотведения, единый договор холодного водоснабжения и водоотведения: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 ли абоненты, осуществляющие хозяйственную и (или) иную деятельность на объектах II и III категорий, 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</w:t>
            </w:r>
            <w:r>
              <w:t xml:space="preserve">ически не присоединены) к централизованной </w:t>
            </w:r>
            <w:r>
              <w:lastRenderedPageBreak/>
              <w:t>системе водоотведения, заключенные договоры водоотведения или единый договор холодного водоснабжения и водоотведения с гарантирующей организацией либо договоры с организациями, осуществляющими вывоз жидких бытовых</w:t>
            </w:r>
            <w:r>
              <w:t xml:space="preserve"> отходов и имеющих договор водоотведения с гарантирующей организацией?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6 статьи 7</w:t>
              </w:r>
            </w:hyperlink>
            <w:r>
              <w:t xml:space="preserve"> Федерального закона от 7 декабря 2011 года N 416-ФЗ "О водоснабжении и водоотведении" (далее - Федеральный закон N 416-ФЗ);</w:t>
            </w:r>
          </w:p>
          <w:p w:rsidR="00000000" w:rsidRDefault="00E56D63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пункт 4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подпункт "а" пункта 35</w:t>
              </w:r>
            </w:hyperlink>
            <w:r>
              <w:t xml:space="preserve"> Правил холодного водоснабжения и водоотведения, утвержденных постановлением Прав</w:t>
            </w:r>
            <w:r>
              <w:t xml:space="preserve">ительства Российской Федерации от 29 июля </w:t>
            </w:r>
            <w:r>
              <w:lastRenderedPageBreak/>
              <w:t>2013 года N 644 (далее - Правила N 644)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Имеют ли абоненты, осуществляющие хозяйственную и (или) иную деятельность на объектах II и III категорий, договоры водоотведения на осуществление отведения (прием)</w:t>
            </w:r>
            <w:r>
              <w:t xml:space="preserve"> поверхностных сточных вод в централизованные системы водоотведения, в том числе без непосредственного подключения к централизованной системе водоотведения?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6 статьи 7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47" w:history="1">
              <w:r>
                <w:rPr>
                  <w:color w:val="0000FF"/>
                </w:rPr>
                <w:t>пункты 38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41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Заключен ли абонентами договор водоотведения или единый договор холодного водоснаб</w:t>
            </w:r>
            <w:r>
              <w:t>жения и водоотведения с гарантирующей организацией, если для централизованных систем водоотведения органами местного самоуправления определена такая гарантирующая организация?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49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6 статьи 7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51" w:history="1">
              <w:r>
                <w:rPr>
                  <w:color w:val="0000FF"/>
                </w:rPr>
                <w:t>пункты 76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78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Соблюдаются ли нормативы по объему сточных вод и нормативы состава сточных вод, а также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</w:t>
            </w:r>
            <w:r>
              <w:t>ту централизованной системы водоотведения?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53" w:history="1">
              <w:r>
                <w:rPr>
                  <w:color w:val="0000FF"/>
                </w:rPr>
                <w:t>Пункт 1 статьи 30.1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54" w:history="1">
              <w:r>
                <w:rPr>
                  <w:color w:val="0000FF"/>
                </w:rPr>
                <w:t>подпункт "и" пункта 35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Разработан и утвержден ли абонентом, допустившим превышение нормативов состава сточных вод два и более раза в течение двенадцати месяцев со дня первого превыш</w:t>
            </w:r>
            <w:r>
              <w:t xml:space="preserve">ения, абонентом, допустившим однократное превышение нормативов состава сточных вод в три и более раза, в течение 90 календарных дней со дня уведомления абонента организацией, осуществляющей водоотведение, о таком нарушении, план снижения сбросов после его </w:t>
            </w:r>
            <w:r>
              <w:t xml:space="preserve">согласования с территориальным органом федерального органа исполнительной власти, осуществляющего государственный экологический надзор (в случае, если объект абонента соответствует критериям </w:t>
            </w:r>
            <w:r>
              <w:lastRenderedPageBreak/>
              <w:t>определения объектов, подлежащих федеральному государственному эк</w:t>
            </w:r>
            <w:r>
              <w:t>ологическому контролю (надзору), или с уполномоченным органом исполнительной власти субъекта Российской Федерации (в иных случаях), а также с организацией, осуществляющей водоотведение?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Пункт 4 статьи 30.1</w:t>
              </w:r>
            </w:hyperlink>
            <w:r>
              <w:t xml:space="preserve"> Федерального закона N 416-ФЗ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Обеспечена ли реализация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 в предусмотренные </w:t>
            </w:r>
            <w:r>
              <w:t>планами сроки?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Пункт 4 статьи 30.1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подпункт "и" пункта 35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Подана ли абонентами, среднесуточный объем сбрасываемых сточных вод которых за период с 1 июля предшествующего календарного года по 30 июня текущего календарного года (для абонентов, с к</w:t>
            </w:r>
            <w:r>
              <w:t xml:space="preserve">оторыми договор водоотведения (единый договор холодного водоснабжения и водоотведения) был заключен после начала указанного периода, - за весь фактический период сброса ими сточных вод) в среднем </w:t>
            </w:r>
            <w:r>
              <w:lastRenderedPageBreak/>
              <w:t>составляет 30 куб. метров в сутки и более суммарно по всем к</w:t>
            </w:r>
            <w:r>
              <w:t>анализационным выпускам с одного объекта, в целях обеспечения контроля состава и свойств сточных вод абонентами, до 1 ноября предшествующего года в организацию водопроводно-канализационного хозяйства декларация о составе и свойствах сточных вод, сбрасываем</w:t>
            </w:r>
            <w:r>
              <w:t>ых абонентом в централизованную систему водоотведения (канализации) (принятие декларации организацией водопроводно-канализационного хозяйства подтверждается сообщением в письменном виде)?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Пункт 2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пункты 124</w:t>
              </w:r>
            </w:hyperlink>
            <w:r>
              <w:t xml:space="preserve">, </w:t>
            </w:r>
            <w:hyperlink r:id="rId360" w:history="1">
              <w:r>
                <w:rPr>
                  <w:color w:val="0000FF"/>
                </w:rPr>
                <w:t>127</w:t>
              </w:r>
            </w:hyperlink>
            <w:r>
              <w:t xml:space="preserve">, </w:t>
            </w:r>
            <w:hyperlink r:id="rId361" w:history="1">
              <w:r>
                <w:rPr>
                  <w:color w:val="0000FF"/>
                </w:rPr>
                <w:t>128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130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отведение в централизованные ливневые системы водоотведения хозяйственно-бытовых сточных вод и жидких бытовых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Пункт 109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Обеспечена ли абонентом возможность проведения визуального контроля и (или) отбора проб сточных вод в установленном порядке, при условии предварительного уведомления соответствующего абонента о проведении визуального </w:t>
            </w:r>
            <w:r>
              <w:lastRenderedPageBreak/>
              <w:t>контроля и (или) отбора проб сточных во</w:t>
            </w:r>
            <w:r>
              <w:t>д (за исключением случаев, если уведомление не осуществляется)?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4" w:history="1">
              <w:r>
                <w:rPr>
                  <w:color w:val="0000FF"/>
                </w:rPr>
                <w:t>Подпункт "а" пункта 10</w:t>
              </w:r>
            </w:hyperlink>
            <w:r>
              <w:t xml:space="preserve"> Правил осуществления контроля состава и свойств сточных вод</w:t>
            </w:r>
            <w:r>
              <w:t>, утвержденных постановлением Правительства Российской Федерации от 22 мая 2020 года N 728 (далее - Правила N 728)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Содержатся ли абонентом контрольные канализационные колодцы и подходы к ним в состоянии, обеспечивающем свободный доступ к сточным</w:t>
            </w:r>
            <w:r>
              <w:t xml:space="preserve"> водам и возможность отбора их проб?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Подпункт "б" пункта 10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 ли абонентом беспрепятственный доступ представителей организации, осуществляющей водоотведение, к контрольным канализационным колодцам, канализационным колодцам, указанным в декларации, или к последним канализационным колодцам на канализационной </w:t>
            </w:r>
            <w:r>
              <w:t>сети абонента перед ее врезкой в канализационную сеть, принадлежащую иному лицу, в которых отбор проб сточных вод абонента может быть осуществлен отдельно от сточных вод иных абонентов (в том числе открытие люков канализационных колодцев)?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Подпункт "в" пункта 10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Обеспечено ли абонентом наличие мест для отбора проб сточных вод (контрольных канализационных </w:t>
            </w:r>
            <w:r>
              <w:lastRenderedPageBreak/>
              <w:t xml:space="preserve">колодцев, обеспечивающих возможность отбора проб сточных вод в соответствии с </w:t>
            </w:r>
            <w:hyperlink r:id="rId36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N 728) и идентификация таких мест путем установления различимых указателей, содержащих идентифицирующие признаки контрольных канализационных колодцев и позволяющих определить их положение на местности и беспрепятственная</w:t>
            </w:r>
            <w:r>
              <w:t xml:space="preserve"> установка и эксплуатация организацией, осуществляющей водоотведение, автоматического оборудования?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Подпункт "г" пункта 10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Обеспечено ли присутствие представителя абонента при проведении визуального контроля и (или) отбора проб сточных вод (в случае предварительного уведомления абонента о проведении визуального контроля и (или) отбора проб сточных вод)?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Подпункт "д" пункта 10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Для организаций, осуществляющих водоотведение (гарантирующих организаций):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Соблюдается ли запрет на прием в централизованные ливневые системы водоотведения хозяйственно-бытовых сточных вод и жидких бытовых отходов?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Пункт 109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4.42.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организацией </w:t>
            </w:r>
            <w:r>
              <w:lastRenderedPageBreak/>
              <w:t>водопроводно-канализационного хозяйства своевременная ликвидация аварий и повреждений на централизованных системах водоотведения в порядке и сроки, которые установлены нормативно-технической докуме</w:t>
            </w:r>
            <w:r>
              <w:t>нтацией?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Подпункт "г" пункта 34</w:t>
              </w:r>
            </w:hyperlink>
            <w:r>
              <w:t xml:space="preserve"> Правил N </w:t>
            </w:r>
            <w:r>
              <w:lastRenderedPageBreak/>
              <w:t>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Представлено ли организацией водопроводно-канализационн</w:t>
            </w:r>
            <w:r>
              <w:t xml:space="preserve">ого хозяйства предложение по установлению абонентам нормативов (срок действия нормативов 5 лет) по объему сточных вод (за исключением абонентов с объемом отводимых сточных вод (без учета поверхностных сточных вод) менее 50 куб. метров в сутки в среднем за </w:t>
            </w:r>
            <w:r>
              <w:t>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домами, собст</w:t>
            </w:r>
            <w:r>
              <w:t xml:space="preserve">венников и (или) пользователей жилых помещений в многоквартирных домах, специализированном жилищном </w:t>
            </w:r>
            <w:r>
              <w:lastRenderedPageBreak/>
              <w:t>фонде или жилых домов) для утверждения в органы местного самоуправления в срок до 1 ноября года предшествующего первому году действия нормативов?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Пункты 135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136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141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Уведомила ли организация водопроводно-канализационного хозяйства абонентов об утверждении органами местного самоуправления норматива по объему сточных вод в</w:t>
            </w:r>
            <w:r>
              <w:t xml:space="preserve"> течение 5 рабочих дней со дня получения такой информации от органа местного самоуправления?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5" w:history="1">
              <w:r>
                <w:rPr>
                  <w:color w:val="0000FF"/>
                </w:rPr>
                <w:t>Пункт 142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Направлены ли гарантир</w:t>
            </w:r>
            <w:r>
              <w:t xml:space="preserve">ующей организацией в течение 6 месяцев со дня наделения ее статусом гарантирующей организации в соответствии с положениями Федерального </w:t>
            </w:r>
            <w:hyperlink r:id="rId376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416-ФЗ абонентам иных </w:t>
            </w:r>
            <w:r>
              <w:t>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</w:t>
            </w:r>
            <w:r>
              <w:t xml:space="preserve">ие договора водоотведения или единого договора водоснабжения и </w:t>
            </w:r>
            <w:r>
              <w:lastRenderedPageBreak/>
              <w:t>водоотведения, предложения о заключении договора водоотведения или единого договора холодного водоснабжения и водоотведения с приложением проектов соответствующих договоров?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7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 л</w:t>
            </w:r>
            <w:r>
              <w:t xml:space="preserve">и организация водопроводно-канализационного хозяйства контроль за соблюдением абонентом установленных ему нормативов по объему сточных вод (ежемесячно определяет объем отведенных (принятых) сточных вод абонента сверх установленного ему норматива по объему </w:t>
            </w:r>
            <w:r>
              <w:t>сточных вод)?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пункт 1</w:t>
              </w:r>
              <w:r>
                <w:rPr>
                  <w:color w:val="0000FF"/>
                </w:rPr>
                <w:t>44</w:t>
              </w:r>
            </w:hyperlink>
            <w:r>
              <w:t xml:space="preserve"> Правил N 644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4.47.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Информированы ли организацией, осуществляющей водоотведение, территориальные органы федерального органа исполнительной власти, осуществляющего государственный экологический контроль (надзор) или органы исполнительной власти Ха</w:t>
            </w:r>
            <w:r>
              <w:t>нты-Мансийского автономного округа - Югры об абонентах, у которых отсутствует план снижения сбросов либо таким абонентах, не исполняющих план снижения сбросов, в установленном порядке?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0" w:history="1">
              <w:r>
                <w:rPr>
                  <w:color w:val="0000FF"/>
                </w:rPr>
                <w:t>Пункт 4 статьи 30.3</w:t>
              </w:r>
            </w:hyperlink>
            <w:r>
              <w:t xml:space="preserve"> Федерального закона N 416-ФЗ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4.48.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Проведено ли организацией, осуществляющей водоотведение, обязательное техническое обследование централизованных систем водоотведения:</w:t>
            </w:r>
          </w:p>
          <w:p w:rsidR="00000000" w:rsidRDefault="00E56D63">
            <w:pPr>
              <w:pStyle w:val="ConsPlusNormal"/>
            </w:pPr>
            <w:r>
              <w:t>один раз в течение долгоср</w:t>
            </w:r>
            <w:r>
              <w:t>очного периода регулирования, но не реже одного раза в пять лет;</w:t>
            </w:r>
          </w:p>
          <w:p w:rsidR="00000000" w:rsidRDefault="00E56D63">
            <w:pPr>
              <w:pStyle w:val="ConsPlusNormal"/>
            </w:pPr>
            <w:r>
              <w:t>при разработке организацией, осуществляющей водоснабжение и (или) водоотведение, плана снижения сбросов, плана мероприятий по приведению качества питьевой воды, качества горячей воды в соотве</w:t>
            </w:r>
            <w:r>
              <w:t>тствие с установленными требованиями;</w:t>
            </w:r>
          </w:p>
          <w:p w:rsidR="00000000" w:rsidRDefault="00E56D63">
            <w:pPr>
              <w:pStyle w:val="ConsPlusNormal"/>
            </w:pPr>
            <w:r>
              <w:t xml:space="preserve">при принятии организацией, осуществляющей водоснабжение и (или) водоотведение, в эксплуатацию бесхозяйных объектов централизованных систем водоотведения в соответствии с положениями Федерального </w:t>
            </w:r>
            <w:hyperlink r:id="rId381" w:history="1">
              <w:r>
                <w:rPr>
                  <w:color w:val="0000FF"/>
                </w:rPr>
                <w:t>закона</w:t>
              </w:r>
            </w:hyperlink>
            <w:r>
              <w:t xml:space="preserve"> N 416-ФЗ;</w:t>
            </w:r>
          </w:p>
          <w:p w:rsidR="00000000" w:rsidRDefault="00E56D63">
            <w:pPr>
              <w:pStyle w:val="ConsPlusNormal"/>
            </w:pPr>
            <w:r>
              <w:t>в случае, если права владения и (или) пользования объектами и (или) системами централизованного водоотведения передаются по договору аренды или по концессионному соглашению?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6 статьи 37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пункт 4 статьи 41.1</w:t>
              </w:r>
            </w:hyperlink>
            <w:r>
              <w:t xml:space="preserve"> Федерального закона N 416-ФЗ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4.49.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Согласованы ли результаты технического обследования с органом </w:t>
            </w:r>
            <w:r>
              <w:lastRenderedPageBreak/>
              <w:t>местного самоуправления?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Пункт 4 статьи 37</w:t>
              </w:r>
            </w:hyperlink>
            <w:r>
              <w:t xml:space="preserve"> Федерального закона N 416-ФЗ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Контроль состава и свойств сточных вод, сбрасываемых абонентами в централизованную систему водоотведения (канал</w:t>
            </w:r>
            <w:r>
              <w:t>изации):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4.50.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организацией водопроводно-канализационного хозяйства (или уполномоченной ею организацией) контроль состава и свойств сточных вод путем:</w:t>
            </w:r>
          </w:p>
          <w:p w:rsidR="00000000" w:rsidRDefault="00E56D63">
            <w:pPr>
              <w:pStyle w:val="ConsPlusNormal"/>
            </w:pPr>
            <w:r>
              <w:t>- обследования объектов абонента в целях проверки соблюдения требования о запрете сброса в централизованную систему водоотведения веществ, материалов, отходов и (или) сточных вод, запрещенных к сбросу в централизованные системы водоотведения в соответствии</w:t>
            </w:r>
            <w:r>
              <w:t xml:space="preserve"> с Правилами холодного водоснабжения и водоотведения, по тем веществам, материалам, отходам и (или) сточным водам, по которым проверка соблюдения требования о запрете указанного сброса возможна без отбора проб сточных вод и последующего анализа отобранных </w:t>
            </w:r>
            <w:r>
              <w:t>проб (далее - визуальный контроль);</w:t>
            </w:r>
          </w:p>
          <w:p w:rsidR="00000000" w:rsidRDefault="00E56D63">
            <w:pPr>
              <w:pStyle w:val="ConsPlusNormal"/>
            </w:pPr>
            <w:r>
              <w:t>- отбора проб сточных вод;</w:t>
            </w:r>
          </w:p>
          <w:p w:rsidR="00000000" w:rsidRDefault="00E56D63">
            <w:pPr>
              <w:pStyle w:val="ConsPlusNormal"/>
            </w:pPr>
            <w:r>
              <w:t>- анализа отобранных проб сточных вод?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</w:t>
            </w:r>
            <w:r>
              <w:t xml:space="preserve">З, </w:t>
            </w:r>
            <w:hyperlink r:id="rId387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644,</w:t>
            </w:r>
          </w:p>
          <w:p w:rsidR="00000000" w:rsidRDefault="00E56D63">
            <w:pPr>
              <w:pStyle w:val="ConsPlusNormal"/>
            </w:pPr>
            <w:hyperlink r:id="rId388" w:history="1">
              <w:r>
                <w:rPr>
                  <w:color w:val="0000FF"/>
                </w:rPr>
                <w:t>пу</w:t>
              </w:r>
              <w:r>
                <w:rPr>
                  <w:color w:val="0000FF"/>
                </w:rPr>
                <w:t>нкт 3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4.51.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Осуществляется ли организацией водопроводно-канализационного хозяйства (или уполномоченной ею организацией) плановый контроль состава и свойств сточных вод не чаще 1 раза в календарный месяц и не реже 1 раза в календарный г</w:t>
            </w:r>
            <w:r>
              <w:t>од (за исключением объектов абонентов, объем сбрасываемых сточных вод с которых в среднем составляет менее 30 куб. метров в сутки суммарно по всем канализационным выпускам с одного объекта абонента (при условии отведения сточных вод в централизованную сист</w:t>
            </w:r>
            <w:r>
              <w:t>ему водоотведения, имеющую канализационные очистные сооружения), для которых периодичность планового контроля состава и свойств сточных вод определяется организацией, осуществляющей водоотведение, и не может быть чаще 1 раза в календарный месяц)?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89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416-ФЗ, </w:t>
            </w:r>
            <w:hyperlink r:id="rId390" w:history="1">
              <w:r>
                <w:rPr>
                  <w:color w:val="0000FF"/>
                </w:rPr>
                <w:t>подп</w:t>
              </w:r>
              <w:r>
                <w:rPr>
                  <w:color w:val="0000FF"/>
                </w:rPr>
                <w:t>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4.52.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Проводится ли внеплановый контроль состава и свойств сточных вод в обязательно</w:t>
            </w:r>
            <w:r>
              <w:t>м порядке организацией водопроводно-канализационного хозяйства (или уполномоченной ею организацией):</w:t>
            </w:r>
          </w:p>
          <w:p w:rsidR="00000000" w:rsidRDefault="00E56D63">
            <w:pPr>
              <w:pStyle w:val="ConsPlusNormal"/>
            </w:pPr>
            <w:r>
              <w:t xml:space="preserve">при возникновении аварий, </w:t>
            </w:r>
            <w:r>
              <w:lastRenderedPageBreak/>
              <w:t>повреждении или выходе из строя централизованной системы водоотведения или ее отдельных объектов;</w:t>
            </w:r>
          </w:p>
          <w:p w:rsidR="00000000" w:rsidRDefault="00E56D63">
            <w:pPr>
              <w:pStyle w:val="ConsPlusNormal"/>
            </w:pPr>
            <w:r>
              <w:t>при получении орга</w:t>
            </w:r>
            <w:r>
              <w:t xml:space="preserve">низацией, осуществляющей водоотведение, от органов государственного экологического надзора информации о нарушениях обязательных требований, выявленных по результатам государственного экологического надзора в области использования и охраны водных объектов, </w:t>
            </w:r>
            <w:r>
              <w:t>предписаний об устранении выявленных нарушений обязательных требований водного законодательства или законодательства в области охраны окружающей среды, а также предъявление указанными органами требования о возмещении вреда, причиненного водному объекту орг</w:t>
            </w:r>
            <w:r>
              <w:t>анизацией, осуществляющей водоотведение;</w:t>
            </w:r>
          </w:p>
          <w:p w:rsidR="00000000" w:rsidRDefault="00E56D63">
            <w:pPr>
              <w:pStyle w:val="ConsPlusNormal"/>
            </w:pPr>
            <w:r>
              <w:t xml:space="preserve">при обнаружении органами государственного экологического надзора, организацией, осуществляющей водоотведение, или иными лицами загрязнения водного объекта в месте выпуска сточных вод в водный объект соответствующей </w:t>
            </w:r>
            <w:r>
              <w:t>централизованной системы водоотведения?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4.53.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Осуществляется ли отбор проб </w:t>
            </w:r>
            <w:r>
              <w:t>сточных вод представителями аккредитованной лаборатории или представителями организации, осуществляющей водоотведение, соответствующими требованиям, предъявляемым к лицам для их допуска к отбору проб сточных вод (за исключением случая, когда отбор проб про</w:t>
            </w:r>
            <w:r>
              <w:t>изводится с целью информирования территориальных органов Федеральной службы по надзору в сфере природопользования или органов исполнительной власти субъектов Российской Федерации о превышении абонентами нормативов состава сточных вод, а также для определен</w:t>
            </w:r>
            <w:r>
              <w:t>ия фактических показателей состава и свойств сточных вод в целях учета их объема в составе объема сточных вод, являющегося критерием отнесения централизованной системы водоотведения (канализации) к централизованным системам водоотведения поселений или горо</w:t>
            </w:r>
            <w:r>
              <w:t>дских округов), осуществляется ли анализ отобранных проб сточных вод аккредитованной лабораторией?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396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пункт</w:t>
              </w:r>
              <w:r>
                <w:rPr>
                  <w:color w:val="0000FF"/>
                </w:rPr>
                <w:t>ы 9</w:t>
              </w:r>
            </w:hyperlink>
            <w:r>
              <w:t xml:space="preserve">, </w:t>
            </w:r>
            <w:hyperlink r:id="rId398" w:history="1">
              <w:r>
                <w:rPr>
                  <w:color w:val="0000FF"/>
                </w:rPr>
                <w:t>23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4.54.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 xml:space="preserve">Осуществляются ли организацией водопроводно-канализационного </w:t>
            </w:r>
            <w:r>
              <w:lastRenderedPageBreak/>
              <w:t>хозяйства (или уполномоченной ею организацией) визуальный контроль и (или) отбор проб сточных вод в установленных местах, с составлением акта отбора проб сточных вод (за исключением отбора проб с</w:t>
            </w:r>
            <w:r>
              <w:t>точных вод с использованием автоматического оборудования) и, при необходимости, акта обнаружения запрещенного сброса по установленным формам?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Пункт 1 ст</w:t>
              </w:r>
              <w:r>
                <w:rPr>
                  <w:color w:val="0000FF"/>
                </w:rPr>
                <w:t>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402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403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31</w:t>
              </w:r>
            </w:hyperlink>
            <w:r>
              <w:t xml:space="preserve"> Прави</w:t>
            </w:r>
            <w:r>
              <w:t>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4.55.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Ведет ли организация, осуществляющая водоотведение, журнал контроля состава и свойств сточных вод абонентов (для организаций, осуществляющих водоотведение в населенных пунктах с численностью населения более 10 тыс. человек ведение журнал</w:t>
            </w:r>
            <w:r>
              <w:t>а обязательно в электронном виде) с обязательным указанием в нем:</w:t>
            </w:r>
          </w:p>
          <w:p w:rsidR="00000000" w:rsidRDefault="00E56D63">
            <w:pPr>
              <w:pStyle w:val="ConsPlusNormal"/>
            </w:pPr>
            <w:r>
              <w:t>- наименования абонента;</w:t>
            </w:r>
          </w:p>
          <w:p w:rsidR="00000000" w:rsidRDefault="00E56D63">
            <w:pPr>
              <w:pStyle w:val="ConsPlusNormal"/>
            </w:pPr>
            <w:r>
              <w:t>- наименования аккредитованной лаборатории, осуществившей анализ проб сточных вод;</w:t>
            </w:r>
          </w:p>
          <w:p w:rsidR="00000000" w:rsidRDefault="00E56D63">
            <w:pPr>
              <w:pStyle w:val="ConsPlusNormal"/>
            </w:pPr>
            <w:r>
              <w:t>- сведений об отобранных пробах сточных вод абонента (дата отбора проб, место отбо</w:t>
            </w:r>
            <w:r>
              <w:t xml:space="preserve">ра проб, метод отбора проб, наименование загрязняющих веществ (показателей), для определения которых был </w:t>
            </w:r>
            <w:r>
              <w:lastRenderedPageBreak/>
              <w:t>осуществлен анализ пробы, фактические показатели состава и свойств сточных вод в определяемых единицах измерений)?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</w:t>
            </w:r>
            <w:r>
              <w:t>л N 644;</w:t>
            </w:r>
          </w:p>
          <w:p w:rsidR="00000000" w:rsidRDefault="00E56D63">
            <w:pPr>
              <w:pStyle w:val="ConsPlusNormal"/>
            </w:pPr>
            <w:hyperlink r:id="rId408" w:history="1">
              <w:r>
                <w:rPr>
                  <w:color w:val="0000FF"/>
                </w:rPr>
                <w:t>пункты 47</w:t>
              </w:r>
            </w:hyperlink>
            <w:r>
              <w:t xml:space="preserve"> - </w:t>
            </w:r>
            <w:hyperlink r:id="rId409" w:history="1">
              <w:r>
                <w:rPr>
                  <w:color w:val="0000FF"/>
                </w:rPr>
                <w:t>49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lastRenderedPageBreak/>
              <w:t>4.56.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Направляет ли организация, осуществляющая водоотведение, не позднее 3 рабочих дней со дня получения от аккредитованной лаборатории протокола исследований проб сточных вод абоненту выписку из журнала контроля состава и свойств сточных вод абонентов любым сп</w:t>
            </w:r>
            <w:r>
              <w:t>особом, позволяющим подтвердить факт получения выписки адресатом?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412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4.57.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r>
              <w:t>Пр</w:t>
            </w:r>
            <w:r>
              <w:t xml:space="preserve">едоставляет ли организация, осуществляющая водоотведение при получении письменных запросов от абонентов копии запрашиваемых документов (если их предоставление предусмотрено </w:t>
            </w:r>
            <w:hyperlink r:id="rId4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N 728) в течение 30 календарных дней?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  <w:hyperlink r:id="rId414" w:history="1">
              <w:r>
                <w:rPr>
                  <w:color w:val="0000FF"/>
                </w:rPr>
                <w:t>Пункт 1 статьи 30.3</w:t>
              </w:r>
            </w:hyperlink>
            <w:r>
              <w:t xml:space="preserve"> Федерального закона N 416-ФЗ;</w:t>
            </w:r>
          </w:p>
          <w:p w:rsidR="00000000" w:rsidRDefault="00E56D63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подпункт "е" пункта 34</w:t>
              </w:r>
            </w:hyperlink>
            <w:r>
              <w:t xml:space="preserve"> Правил N 644;</w:t>
            </w:r>
          </w:p>
          <w:p w:rsidR="00000000" w:rsidRDefault="00E56D63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пункты 51</w:t>
              </w:r>
            </w:hyperlink>
            <w:r>
              <w:t xml:space="preserve"> - </w:t>
            </w:r>
            <w:hyperlink r:id="rId417" w:history="1">
              <w:r>
                <w:rPr>
                  <w:color w:val="0000FF"/>
                </w:rPr>
                <w:t>52</w:t>
              </w:r>
            </w:hyperlink>
            <w:r>
              <w:t xml:space="preserve"> Правил N 728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6D63">
            <w:pPr>
              <w:pStyle w:val="ConsPlusNormal"/>
            </w:pPr>
          </w:p>
        </w:tc>
      </w:tr>
    </w:tbl>
    <w:p w:rsidR="00000000" w:rsidRDefault="00E56D63">
      <w:pPr>
        <w:pStyle w:val="ConsPlusNormal"/>
        <w:ind w:firstLine="540"/>
        <w:jc w:val="both"/>
      </w:pPr>
    </w:p>
    <w:p w:rsidR="00000000" w:rsidRDefault="00E56D63">
      <w:pPr>
        <w:pStyle w:val="ConsPlusNormal"/>
        <w:ind w:firstLine="540"/>
        <w:jc w:val="both"/>
      </w:pPr>
    </w:p>
    <w:p w:rsidR="00E56D63" w:rsidRDefault="00E56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6D63">
      <w:headerReference w:type="default" r:id="rId418"/>
      <w:footerReference w:type="default" r:id="rId4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D63" w:rsidRDefault="00E56D63">
      <w:pPr>
        <w:spacing w:after="0" w:line="240" w:lineRule="auto"/>
      </w:pPr>
      <w:r>
        <w:separator/>
      </w:r>
    </w:p>
  </w:endnote>
  <w:endnote w:type="continuationSeparator" w:id="0">
    <w:p w:rsidR="00E56D63" w:rsidRDefault="00E5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D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302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24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302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24C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6D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D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302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24C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3024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3024C">
            <w:rPr>
              <w:rFonts w:ascii="Tahoma" w:hAnsi="Tahoma" w:cs="Tahoma"/>
              <w:noProof/>
              <w:sz w:val="20"/>
              <w:szCs w:val="20"/>
            </w:rPr>
            <w:t>84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6D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D63" w:rsidRDefault="00E56D63">
      <w:pPr>
        <w:spacing w:after="0" w:line="240" w:lineRule="auto"/>
      </w:pPr>
      <w:r>
        <w:separator/>
      </w:r>
    </w:p>
  </w:footnote>
  <w:footnote w:type="continuationSeparator" w:id="0">
    <w:p w:rsidR="00E56D63" w:rsidRDefault="00E56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контролю и надзору в сфере охраны окружающей среды, объектов животного мира и лесных отношений ХМАО - Ю...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E56D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6D6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Службы по контролю и надзору в сфере охраны окружающей среды, объектов животного мира и лесных отношений ХМАО - Ю...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56D6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E56D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6D6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C"/>
    <w:rsid w:val="0013024C"/>
    <w:rsid w:val="00E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22097&amp;date=28.07.2022&amp;dst=87&amp;field=134" TargetMode="External"/><Relationship Id="rId299" Type="http://schemas.openxmlformats.org/officeDocument/2006/relationships/hyperlink" Target="https://login.consultant.ru/link/?req=doc&amp;base=LAW&amp;n=416246&amp;date=28.07.2022&amp;dst=100593&amp;field=134" TargetMode="External"/><Relationship Id="rId21" Type="http://schemas.openxmlformats.org/officeDocument/2006/relationships/hyperlink" Target="https://login.consultant.ru/link/?req=doc&amp;base=LAW&amp;n=294871&amp;date=28.07.2022&amp;dst=100010&amp;field=134" TargetMode="External"/><Relationship Id="rId63" Type="http://schemas.openxmlformats.org/officeDocument/2006/relationships/hyperlink" Target="https://login.consultant.ru/link/?req=doc&amp;base=LAW&amp;n=412727&amp;date=28.07.2022&amp;dst=622&amp;field=134" TargetMode="External"/><Relationship Id="rId159" Type="http://schemas.openxmlformats.org/officeDocument/2006/relationships/hyperlink" Target="https://login.consultant.ru/link/?req=doc&amp;base=LAW&amp;n=402074&amp;date=28.07.2022&amp;dst=100032&amp;field=134" TargetMode="External"/><Relationship Id="rId324" Type="http://schemas.openxmlformats.org/officeDocument/2006/relationships/hyperlink" Target="https://login.consultant.ru/link/?req=doc&amp;base=LAW&amp;n=162057&amp;date=28.07.2022&amp;dst=100082&amp;field=134" TargetMode="External"/><Relationship Id="rId366" Type="http://schemas.openxmlformats.org/officeDocument/2006/relationships/hyperlink" Target="https://login.consultant.ru/link/?req=doc&amp;base=LAW&amp;n=402201&amp;date=28.07.2022&amp;dst=100042&amp;field=134" TargetMode="External"/><Relationship Id="rId170" Type="http://schemas.openxmlformats.org/officeDocument/2006/relationships/hyperlink" Target="https://login.consultant.ru/link/?req=doc&amp;base=LAW&amp;n=402074&amp;date=28.07.2022&amp;dst=100080&amp;field=134" TargetMode="External"/><Relationship Id="rId226" Type="http://schemas.openxmlformats.org/officeDocument/2006/relationships/hyperlink" Target="https://login.consultant.ru/link/?req=doc&amp;base=LAW&amp;n=402560&amp;date=28.07.2022&amp;dst=100213&amp;field=134" TargetMode="External"/><Relationship Id="rId268" Type="http://schemas.openxmlformats.org/officeDocument/2006/relationships/hyperlink" Target="https://login.consultant.ru/link/?req=doc&amp;base=LAW&amp;n=387202&amp;date=28.07.2022&amp;dst=69&amp;field=134" TargetMode="External"/><Relationship Id="rId32" Type="http://schemas.openxmlformats.org/officeDocument/2006/relationships/hyperlink" Target="https://login.consultant.ru/link/?req=doc&amp;base=LAW&amp;n=412727&amp;date=28.07.2022&amp;dst=327&amp;field=134" TargetMode="External"/><Relationship Id="rId74" Type="http://schemas.openxmlformats.org/officeDocument/2006/relationships/hyperlink" Target="https://login.consultant.ru/link/?req=doc&amp;base=LAW&amp;n=412727&amp;date=28.07.2022&amp;dst=619&amp;field=134" TargetMode="External"/><Relationship Id="rId128" Type="http://schemas.openxmlformats.org/officeDocument/2006/relationships/hyperlink" Target="https://login.consultant.ru/link/?req=doc&amp;base=LAW&amp;n=410636&amp;date=28.07.2022&amp;dst=100074&amp;field=134" TargetMode="External"/><Relationship Id="rId335" Type="http://schemas.openxmlformats.org/officeDocument/2006/relationships/hyperlink" Target="https://login.consultant.ru/link/?req=doc&amp;base=LAW&amp;n=371571&amp;date=28.07.2022&amp;dst=100036&amp;field=134" TargetMode="External"/><Relationship Id="rId377" Type="http://schemas.openxmlformats.org/officeDocument/2006/relationships/hyperlink" Target="https://login.consultant.ru/link/?req=doc&amp;base=LAW&amp;n=402302&amp;date=28.07.2022&amp;dst=100242&amp;field=13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login.consultant.ru/link/?req=doc&amp;base=LAW&amp;n=402074&amp;date=28.07.2022&amp;dst=100095&amp;field=134" TargetMode="External"/><Relationship Id="rId237" Type="http://schemas.openxmlformats.org/officeDocument/2006/relationships/hyperlink" Target="https://login.consultant.ru/link/?req=doc&amp;base=LAW&amp;n=387202&amp;date=28.07.2022&amp;dst=200&amp;field=134" TargetMode="External"/><Relationship Id="rId402" Type="http://schemas.openxmlformats.org/officeDocument/2006/relationships/hyperlink" Target="https://login.consultant.ru/link/?req=doc&amp;base=LAW&amp;n=402201&amp;date=28.07.2022&amp;dst=100050&amp;field=134" TargetMode="External"/><Relationship Id="rId279" Type="http://schemas.openxmlformats.org/officeDocument/2006/relationships/hyperlink" Target="https://login.consultant.ru/link/?req=doc&amp;base=LAW&amp;n=416246&amp;date=28.07.2022&amp;dst=193&amp;field=134" TargetMode="External"/><Relationship Id="rId43" Type="http://schemas.openxmlformats.org/officeDocument/2006/relationships/hyperlink" Target="https://login.consultant.ru/link/?req=doc&amp;base=LAW&amp;n=412727&amp;date=28.07.2022&amp;dst=100702&amp;field=134" TargetMode="External"/><Relationship Id="rId139" Type="http://schemas.openxmlformats.org/officeDocument/2006/relationships/hyperlink" Target="https://login.consultant.ru/link/?req=doc&amp;base=LAW&amp;n=380283&amp;date=28.07.2022&amp;dst=96&amp;field=134" TargetMode="External"/><Relationship Id="rId290" Type="http://schemas.openxmlformats.org/officeDocument/2006/relationships/hyperlink" Target="https://login.consultant.ru/link/?req=doc&amp;base=LAW&amp;n=416246&amp;date=28.07.2022&amp;dst=100702&amp;field=134" TargetMode="External"/><Relationship Id="rId304" Type="http://schemas.openxmlformats.org/officeDocument/2006/relationships/hyperlink" Target="https://login.consultant.ru/link/?req=doc&amp;base=LAW&amp;n=416246&amp;date=28.07.2022&amp;dst=218&amp;field=134" TargetMode="External"/><Relationship Id="rId346" Type="http://schemas.openxmlformats.org/officeDocument/2006/relationships/hyperlink" Target="https://login.consultant.ru/link/?req=doc&amp;base=LAW&amp;n=416277&amp;date=28.07.2022&amp;dst=100650&amp;field=134" TargetMode="External"/><Relationship Id="rId388" Type="http://schemas.openxmlformats.org/officeDocument/2006/relationships/hyperlink" Target="https://login.consultant.ru/link/?req=doc&amp;base=LAW&amp;n=402201&amp;date=28.07.2022&amp;dst=100017&amp;field=134" TargetMode="External"/><Relationship Id="rId85" Type="http://schemas.openxmlformats.org/officeDocument/2006/relationships/hyperlink" Target="https://login.consultant.ru/link/?req=doc&amp;base=LAW&amp;n=412727&amp;date=28.07.2022&amp;dst=617&amp;field=134" TargetMode="External"/><Relationship Id="rId150" Type="http://schemas.openxmlformats.org/officeDocument/2006/relationships/hyperlink" Target="https://login.consultant.ru/link/?req=doc&amp;base=LAW&amp;n=373084&amp;date=28.07.2022&amp;dst=100025&amp;field=134" TargetMode="External"/><Relationship Id="rId192" Type="http://schemas.openxmlformats.org/officeDocument/2006/relationships/hyperlink" Target="https://login.consultant.ru/link/?req=doc&amp;base=LAW&amp;n=402074&amp;date=28.07.2022&amp;dst=100143&amp;field=134" TargetMode="External"/><Relationship Id="rId206" Type="http://schemas.openxmlformats.org/officeDocument/2006/relationships/hyperlink" Target="https://login.consultant.ru/link/?req=doc&amp;base=RLAW926&amp;n=240877&amp;date=28.07.2022&amp;dst=100039&amp;field=134" TargetMode="External"/><Relationship Id="rId413" Type="http://schemas.openxmlformats.org/officeDocument/2006/relationships/hyperlink" Target="https://login.consultant.ru/link/?req=doc&amp;base=LAW&amp;n=402201&amp;date=28.07.2022&amp;dst=100013&amp;field=134" TargetMode="External"/><Relationship Id="rId248" Type="http://schemas.openxmlformats.org/officeDocument/2006/relationships/hyperlink" Target="https://login.consultant.ru/link/?req=doc&amp;base=LAW&amp;n=287384&amp;date=28.07.2022&amp;dst=100046&amp;field=134" TargetMode="External"/><Relationship Id="rId12" Type="http://schemas.openxmlformats.org/officeDocument/2006/relationships/hyperlink" Target="https://login.consultant.ru/link/?req=doc&amp;base=LAW&amp;n=415668&amp;date=28.07.2022&amp;dst=100054&amp;field=134" TargetMode="External"/><Relationship Id="rId108" Type="http://schemas.openxmlformats.org/officeDocument/2006/relationships/hyperlink" Target="https://login.consultant.ru/link/?req=doc&amp;base=LAW&amp;n=372442&amp;date=28.07.2022&amp;dst=100027&amp;field=134" TargetMode="External"/><Relationship Id="rId315" Type="http://schemas.openxmlformats.org/officeDocument/2006/relationships/hyperlink" Target="https://login.consultant.ru/link/?req=doc&amp;base=LAW&amp;n=162057&amp;date=28.07.2022&amp;dst=13&amp;field=134" TargetMode="External"/><Relationship Id="rId357" Type="http://schemas.openxmlformats.org/officeDocument/2006/relationships/hyperlink" Target="https://login.consultant.ru/link/?req=doc&amp;base=LAW&amp;n=402302&amp;date=28.07.2022&amp;dst=659&amp;field=134" TargetMode="External"/><Relationship Id="rId54" Type="http://schemas.openxmlformats.org/officeDocument/2006/relationships/hyperlink" Target="https://login.consultant.ru/link/?req=doc&amp;base=LAW&amp;n=412727&amp;date=28.07.2022&amp;dst=100702&amp;field=134" TargetMode="External"/><Relationship Id="rId96" Type="http://schemas.openxmlformats.org/officeDocument/2006/relationships/hyperlink" Target="https://login.consultant.ru/link/?req=doc&amp;base=LAW&amp;n=372442&amp;date=28.07.2022&amp;dst=100013&amp;field=134" TargetMode="External"/><Relationship Id="rId161" Type="http://schemas.openxmlformats.org/officeDocument/2006/relationships/hyperlink" Target="https://login.consultant.ru/link/?req=doc&amp;base=LAW&amp;n=402074&amp;date=28.07.2022&amp;dst=100036&amp;field=134" TargetMode="External"/><Relationship Id="rId217" Type="http://schemas.openxmlformats.org/officeDocument/2006/relationships/hyperlink" Target="https://login.consultant.ru/link/?req=doc&amp;base=LAW&amp;n=402560&amp;date=28.07.2022&amp;dst=100037&amp;field=134" TargetMode="External"/><Relationship Id="rId399" Type="http://schemas.openxmlformats.org/officeDocument/2006/relationships/hyperlink" Target="https://login.consultant.ru/link/?req=doc&amp;base=LAW&amp;n=416277&amp;date=28.07.2022&amp;dst=256&amp;field=134" TargetMode="External"/><Relationship Id="rId259" Type="http://schemas.openxmlformats.org/officeDocument/2006/relationships/hyperlink" Target="https://login.consultant.ru/link/?req=doc&amp;base=LAW&amp;n=387202&amp;date=28.07.2022&amp;dst=200&amp;field=134" TargetMode="External"/><Relationship Id="rId23" Type="http://schemas.openxmlformats.org/officeDocument/2006/relationships/hyperlink" Target="https://login.consultant.ru/link/?req=doc&amp;base=LAW&amp;n=412727&amp;date=28.07.2022&amp;dst=319&amp;field=134" TargetMode="External"/><Relationship Id="rId119" Type="http://schemas.openxmlformats.org/officeDocument/2006/relationships/hyperlink" Target="https://login.consultant.ru/link/?req=doc&amp;base=LAW&amp;n=422097&amp;date=28.07.2022&amp;dst=637&amp;field=134" TargetMode="External"/><Relationship Id="rId270" Type="http://schemas.openxmlformats.org/officeDocument/2006/relationships/hyperlink" Target="https://login.consultant.ru/link/?req=doc&amp;base=LAW&amp;n=287384&amp;date=28.07.2022&amp;dst=100042&amp;field=134" TargetMode="External"/><Relationship Id="rId326" Type="http://schemas.openxmlformats.org/officeDocument/2006/relationships/hyperlink" Target="https://login.consultant.ru/link/?req=doc&amp;base=LAW&amp;n=371571&amp;date=28.07.2022&amp;dst=100037&amp;field=134" TargetMode="External"/><Relationship Id="rId65" Type="http://schemas.openxmlformats.org/officeDocument/2006/relationships/hyperlink" Target="https://login.consultant.ru/link/?req=doc&amp;base=LAW&amp;n=387202&amp;date=28.07.2022&amp;dst=105&amp;field=134" TargetMode="External"/><Relationship Id="rId130" Type="http://schemas.openxmlformats.org/officeDocument/2006/relationships/hyperlink" Target="https://login.consultant.ru/link/?req=doc&amp;base=LAW&amp;n=422097&amp;date=28.07.2022&amp;dst=592&amp;field=134" TargetMode="External"/><Relationship Id="rId368" Type="http://schemas.openxmlformats.org/officeDocument/2006/relationships/hyperlink" Target="https://login.consultant.ru/link/?req=doc&amp;base=LAW&amp;n=402201&amp;date=28.07.2022&amp;dst=100043&amp;field=134" TargetMode="External"/><Relationship Id="rId172" Type="http://schemas.openxmlformats.org/officeDocument/2006/relationships/hyperlink" Target="https://login.consultant.ru/link/?req=doc&amp;base=LAW&amp;n=402074&amp;date=28.07.2022&amp;dst=100082&amp;field=134" TargetMode="External"/><Relationship Id="rId228" Type="http://schemas.openxmlformats.org/officeDocument/2006/relationships/hyperlink" Target="https://login.consultant.ru/link/?req=doc&amp;base=LAW&amp;n=402560&amp;date=28.07.2022&amp;dst=100090&amp;field=134" TargetMode="External"/><Relationship Id="rId281" Type="http://schemas.openxmlformats.org/officeDocument/2006/relationships/hyperlink" Target="https://login.consultant.ru/link/?req=doc&amp;base=LAW&amp;n=416246&amp;date=28.07.2022&amp;dst=196&amp;field=134" TargetMode="External"/><Relationship Id="rId337" Type="http://schemas.openxmlformats.org/officeDocument/2006/relationships/hyperlink" Target="https://login.consultant.ru/link/?req=doc&amp;base=LAW&amp;n=416246&amp;date=28.07.2022&amp;dst=85&amp;field=134" TargetMode="External"/><Relationship Id="rId34" Type="http://schemas.openxmlformats.org/officeDocument/2006/relationships/hyperlink" Target="https://login.consultant.ru/link/?req=doc&amp;base=LAW&amp;n=412727&amp;date=28.07.2022&amp;dst=720&amp;field=134" TargetMode="External"/><Relationship Id="rId76" Type="http://schemas.openxmlformats.org/officeDocument/2006/relationships/hyperlink" Target="https://login.consultant.ru/link/?req=doc&amp;base=LAW&amp;n=369768&amp;date=28.07.2022&amp;dst=100210&amp;field=134" TargetMode="External"/><Relationship Id="rId141" Type="http://schemas.openxmlformats.org/officeDocument/2006/relationships/hyperlink" Target="https://login.consultant.ru/link/?req=doc&amp;base=LAW&amp;n=380283&amp;date=28.07.2022&amp;dst=99&amp;field=134" TargetMode="External"/><Relationship Id="rId379" Type="http://schemas.openxmlformats.org/officeDocument/2006/relationships/hyperlink" Target="https://login.consultant.ru/link/?req=doc&amp;base=LAW&amp;n=402302&amp;date=28.07.2022&amp;dst=214&amp;field=134" TargetMode="External"/><Relationship Id="rId7" Type="http://schemas.openxmlformats.org/officeDocument/2006/relationships/header" Target="header1.xml"/><Relationship Id="rId183" Type="http://schemas.openxmlformats.org/officeDocument/2006/relationships/hyperlink" Target="https://login.consultant.ru/link/?req=doc&amp;base=LAW&amp;n=402074&amp;date=28.07.2022&amp;dst=100115&amp;field=134" TargetMode="External"/><Relationship Id="rId239" Type="http://schemas.openxmlformats.org/officeDocument/2006/relationships/hyperlink" Target="https://login.consultant.ru/link/?req=doc&amp;base=LAW&amp;n=287384&amp;date=28.07.2022&amp;dst=100045&amp;field=134" TargetMode="External"/><Relationship Id="rId390" Type="http://schemas.openxmlformats.org/officeDocument/2006/relationships/hyperlink" Target="https://login.consultant.ru/link/?req=doc&amp;base=LAW&amp;n=402302&amp;date=28.07.2022&amp;dst=654&amp;field=134" TargetMode="External"/><Relationship Id="rId404" Type="http://schemas.openxmlformats.org/officeDocument/2006/relationships/hyperlink" Target="https://login.consultant.ru/link/?req=doc&amp;base=LAW&amp;n=402201&amp;date=28.07.2022&amp;dst=100072&amp;field=134" TargetMode="External"/><Relationship Id="rId250" Type="http://schemas.openxmlformats.org/officeDocument/2006/relationships/hyperlink" Target="https://login.consultant.ru/link/?req=doc&amp;base=LAW&amp;n=387202&amp;date=28.07.2022&amp;dst=69&amp;field=134" TargetMode="External"/><Relationship Id="rId292" Type="http://schemas.openxmlformats.org/officeDocument/2006/relationships/hyperlink" Target="https://login.consultant.ru/link/?req=doc&amp;base=LAW&amp;n=416246&amp;date=28.07.2022&amp;dst=303&amp;field=134" TargetMode="External"/><Relationship Id="rId306" Type="http://schemas.openxmlformats.org/officeDocument/2006/relationships/hyperlink" Target="https://login.consultant.ru/link/?req=doc&amp;base=LAW&amp;n=416246&amp;date=28.07.2022&amp;dst=100433&amp;field=134" TargetMode="External"/><Relationship Id="rId45" Type="http://schemas.openxmlformats.org/officeDocument/2006/relationships/hyperlink" Target="https://login.consultant.ru/link/?req=doc&amp;base=LAW&amp;n=412727&amp;date=28.07.2022&amp;dst=100656&amp;field=134" TargetMode="External"/><Relationship Id="rId87" Type="http://schemas.openxmlformats.org/officeDocument/2006/relationships/hyperlink" Target="https://login.consultant.ru/link/?req=doc&amp;base=LAW&amp;n=387202&amp;date=28.07.2022&amp;dst=149&amp;field=134" TargetMode="External"/><Relationship Id="rId110" Type="http://schemas.openxmlformats.org/officeDocument/2006/relationships/hyperlink" Target="https://login.consultant.ru/link/?req=doc&amp;base=LAW&amp;n=422097&amp;date=28.07.2022&amp;dst=26&amp;field=134" TargetMode="External"/><Relationship Id="rId348" Type="http://schemas.openxmlformats.org/officeDocument/2006/relationships/hyperlink" Target="https://login.consultant.ru/link/?req=doc&amp;base=LAW&amp;n=402302&amp;date=28.07.2022&amp;dst=100148&amp;field=134" TargetMode="External"/><Relationship Id="rId152" Type="http://schemas.openxmlformats.org/officeDocument/2006/relationships/hyperlink" Target="https://login.consultant.ru/link/?req=doc&amp;base=LAW&amp;n=373084&amp;date=28.07.2022&amp;dst=100027&amp;field=134" TargetMode="External"/><Relationship Id="rId194" Type="http://schemas.openxmlformats.org/officeDocument/2006/relationships/hyperlink" Target="https://login.consultant.ru/link/?req=doc&amp;base=LAW&amp;n=402074&amp;date=28.07.2022&amp;dst=100136&amp;field=134" TargetMode="External"/><Relationship Id="rId208" Type="http://schemas.openxmlformats.org/officeDocument/2006/relationships/hyperlink" Target="https://login.consultant.ru/link/?req=doc&amp;base=RLAW926&amp;n=240877&amp;date=28.07.2022&amp;dst=100029&amp;field=134" TargetMode="External"/><Relationship Id="rId415" Type="http://schemas.openxmlformats.org/officeDocument/2006/relationships/hyperlink" Target="https://login.consultant.ru/link/?req=doc&amp;base=LAW&amp;n=402302&amp;date=28.07.2022&amp;dst=654&amp;field=134" TargetMode="External"/><Relationship Id="rId261" Type="http://schemas.openxmlformats.org/officeDocument/2006/relationships/hyperlink" Target="https://login.consultant.ru/link/?req=doc&amp;base=LAW&amp;n=287384&amp;date=28.07.2022&amp;dst=100030&amp;field=134" TargetMode="External"/><Relationship Id="rId14" Type="http://schemas.openxmlformats.org/officeDocument/2006/relationships/hyperlink" Target="https://login.consultant.ru/link/?req=doc&amp;base=LAW&amp;n=412727&amp;date=28.07.2022&amp;dst=364&amp;field=134" TargetMode="External"/><Relationship Id="rId56" Type="http://schemas.openxmlformats.org/officeDocument/2006/relationships/hyperlink" Target="https://login.consultant.ru/link/?req=doc&amp;base=LAW&amp;n=422097&amp;date=28.07.2022&amp;dst=404&amp;field=134" TargetMode="External"/><Relationship Id="rId317" Type="http://schemas.openxmlformats.org/officeDocument/2006/relationships/hyperlink" Target="https://login.consultant.ru/link/?req=doc&amp;base=LAW&amp;n=371571&amp;date=28.07.2022&amp;dst=100019&amp;field=134" TargetMode="External"/><Relationship Id="rId359" Type="http://schemas.openxmlformats.org/officeDocument/2006/relationships/hyperlink" Target="https://login.consultant.ru/link/?req=doc&amp;base=LAW&amp;n=402302&amp;date=28.07.2022&amp;dst=780&amp;field=134" TargetMode="External"/><Relationship Id="rId98" Type="http://schemas.openxmlformats.org/officeDocument/2006/relationships/hyperlink" Target="https://login.consultant.ru/link/?req=doc&amp;base=LAW&amp;n=400556&amp;date=28.07.2022&amp;dst=100019&amp;field=134" TargetMode="External"/><Relationship Id="rId121" Type="http://schemas.openxmlformats.org/officeDocument/2006/relationships/hyperlink" Target="https://login.consultant.ru/link/?req=doc&amp;base=LAW&amp;n=422097&amp;date=28.07.2022&amp;dst=346&amp;field=134" TargetMode="External"/><Relationship Id="rId163" Type="http://schemas.openxmlformats.org/officeDocument/2006/relationships/hyperlink" Target="https://login.consultant.ru/link/?req=doc&amp;base=LAW&amp;n=402074&amp;date=28.07.2022&amp;dst=100048&amp;field=134" TargetMode="External"/><Relationship Id="rId219" Type="http://schemas.openxmlformats.org/officeDocument/2006/relationships/hyperlink" Target="https://login.consultant.ru/link/?req=doc&amp;base=LAW&amp;n=387202&amp;date=28.07.2022&amp;dst=179&amp;field=134" TargetMode="External"/><Relationship Id="rId370" Type="http://schemas.openxmlformats.org/officeDocument/2006/relationships/hyperlink" Target="https://login.consultant.ru/link/?req=doc&amp;base=LAW&amp;n=402302&amp;date=28.07.2022&amp;dst=100338&amp;field=134" TargetMode="External"/><Relationship Id="rId230" Type="http://schemas.openxmlformats.org/officeDocument/2006/relationships/hyperlink" Target="https://login.consultant.ru/link/?req=doc&amp;base=LAW&amp;n=402560&amp;date=28.07.2022&amp;dst=100217&amp;field=134" TargetMode="External"/><Relationship Id="rId25" Type="http://schemas.openxmlformats.org/officeDocument/2006/relationships/hyperlink" Target="https://login.consultant.ru/link/?req=doc&amp;base=LAW&amp;n=412727&amp;date=28.07.2022&amp;dst=311&amp;field=134" TargetMode="External"/><Relationship Id="rId67" Type="http://schemas.openxmlformats.org/officeDocument/2006/relationships/hyperlink" Target="https://login.consultant.ru/link/?req=doc&amp;base=LAW&amp;n=412727&amp;date=28.07.2022&amp;dst=734&amp;field=134" TargetMode="External"/><Relationship Id="rId272" Type="http://schemas.openxmlformats.org/officeDocument/2006/relationships/hyperlink" Target="https://login.consultant.ru/link/?req=doc&amp;base=LAW&amp;n=387202&amp;date=28.07.2022&amp;dst=69&amp;field=134" TargetMode="External"/><Relationship Id="rId328" Type="http://schemas.openxmlformats.org/officeDocument/2006/relationships/hyperlink" Target="https://login.consultant.ru/link/?req=doc&amp;base=LAW&amp;n=162057&amp;date=28.07.2022&amp;dst=100082&amp;field=134" TargetMode="External"/><Relationship Id="rId132" Type="http://schemas.openxmlformats.org/officeDocument/2006/relationships/hyperlink" Target="https://login.consultant.ru/link/?req=doc&amp;base=LAW&amp;n=380283&amp;date=28.07.2022&amp;dst=95&amp;field=134" TargetMode="External"/><Relationship Id="rId174" Type="http://schemas.openxmlformats.org/officeDocument/2006/relationships/hyperlink" Target="https://login.consultant.ru/link/?req=doc&amp;base=LAW&amp;n=402074&amp;date=28.07.2022&amp;dst=100079&amp;field=134" TargetMode="External"/><Relationship Id="rId381" Type="http://schemas.openxmlformats.org/officeDocument/2006/relationships/hyperlink" Target="https://login.consultant.ru/link/?req=doc&amp;base=LAW&amp;n=416277&amp;date=28.07.2022" TargetMode="External"/><Relationship Id="rId241" Type="http://schemas.openxmlformats.org/officeDocument/2006/relationships/hyperlink" Target="https://login.consultant.ru/link/?req=doc&amp;base=LAW&amp;n=387202&amp;date=28.07.2022&amp;dst=69&amp;field=134" TargetMode="External"/><Relationship Id="rId36" Type="http://schemas.openxmlformats.org/officeDocument/2006/relationships/hyperlink" Target="https://login.consultant.ru/link/?req=doc&amp;base=LAW&amp;n=323624&amp;date=28.07.2022&amp;dst=100009&amp;field=134" TargetMode="External"/><Relationship Id="rId283" Type="http://schemas.openxmlformats.org/officeDocument/2006/relationships/hyperlink" Target="https://login.consultant.ru/link/?req=doc&amp;base=LAW&amp;n=416246&amp;date=28.07.2022&amp;dst=100497&amp;field=134" TargetMode="External"/><Relationship Id="rId339" Type="http://schemas.openxmlformats.org/officeDocument/2006/relationships/hyperlink" Target="https://login.consultant.ru/link/?req=doc&amp;base=LAW&amp;n=162057&amp;date=28.07.2022&amp;dst=13&amp;field=134" TargetMode="External"/><Relationship Id="rId78" Type="http://schemas.openxmlformats.org/officeDocument/2006/relationships/hyperlink" Target="https://login.consultant.ru/link/?req=doc&amp;base=LAW&amp;n=415531&amp;date=28.07.2022" TargetMode="External"/><Relationship Id="rId101" Type="http://schemas.openxmlformats.org/officeDocument/2006/relationships/hyperlink" Target="https://login.consultant.ru/link/?req=doc&amp;base=LAW&amp;n=400556&amp;date=28.07.2022&amp;dst=100019&amp;field=134" TargetMode="External"/><Relationship Id="rId143" Type="http://schemas.openxmlformats.org/officeDocument/2006/relationships/hyperlink" Target="https://login.consultant.ru/link/?req=doc&amp;base=LAW&amp;n=380283&amp;date=28.07.2022&amp;dst=100044&amp;field=134" TargetMode="External"/><Relationship Id="rId185" Type="http://schemas.openxmlformats.org/officeDocument/2006/relationships/hyperlink" Target="https://login.consultant.ru/link/?req=doc&amp;base=LAW&amp;n=402074&amp;date=28.07.2022&amp;dst=100123&amp;field=134" TargetMode="External"/><Relationship Id="rId350" Type="http://schemas.openxmlformats.org/officeDocument/2006/relationships/hyperlink" Target="https://login.consultant.ru/link/?req=doc&amp;base=LAW&amp;n=416277&amp;date=28.07.2022&amp;dst=100650&amp;field=134" TargetMode="External"/><Relationship Id="rId406" Type="http://schemas.openxmlformats.org/officeDocument/2006/relationships/hyperlink" Target="https://login.consultant.ru/link/?req=doc&amp;base=LAW&amp;n=416277&amp;date=28.07.2022&amp;dst=256&amp;field=134" TargetMode="External"/><Relationship Id="rId9" Type="http://schemas.openxmlformats.org/officeDocument/2006/relationships/hyperlink" Target="https://login.consultant.ru/link/?req=doc&amp;base=LAW&amp;n=412727&amp;date=28.07.2022&amp;dst=332&amp;field=134" TargetMode="External"/><Relationship Id="rId210" Type="http://schemas.openxmlformats.org/officeDocument/2006/relationships/hyperlink" Target="https://login.consultant.ru/link/?req=doc&amp;base=LAW&amp;n=387202&amp;date=28.07.2022&amp;dst=179&amp;field=134" TargetMode="External"/><Relationship Id="rId392" Type="http://schemas.openxmlformats.org/officeDocument/2006/relationships/hyperlink" Target="https://login.consultant.ru/link/?req=doc&amp;base=LAW&amp;n=416277&amp;date=28.07.2022&amp;dst=256&amp;field=134" TargetMode="External"/><Relationship Id="rId252" Type="http://schemas.openxmlformats.org/officeDocument/2006/relationships/hyperlink" Target="https://login.consultant.ru/link/?req=doc&amp;base=LAW&amp;n=287384&amp;date=28.07.2022&amp;dst=100021&amp;field=134" TargetMode="External"/><Relationship Id="rId294" Type="http://schemas.openxmlformats.org/officeDocument/2006/relationships/hyperlink" Target="https://login.consultant.ru/link/?req=doc&amp;base=LAW&amp;n=416246&amp;date=28.07.2022&amp;dst=214&amp;field=134" TargetMode="External"/><Relationship Id="rId308" Type="http://schemas.openxmlformats.org/officeDocument/2006/relationships/hyperlink" Target="https://login.consultant.ru/link/?req=doc&amp;base=LAW&amp;n=416246&amp;date=28.07.2022&amp;dst=129&amp;field=134" TargetMode="External"/><Relationship Id="rId47" Type="http://schemas.openxmlformats.org/officeDocument/2006/relationships/hyperlink" Target="https://login.consultant.ru/link/?req=doc&amp;base=LAW&amp;n=412727&amp;date=28.07.2022&amp;dst=414&amp;field=134" TargetMode="External"/><Relationship Id="rId89" Type="http://schemas.openxmlformats.org/officeDocument/2006/relationships/hyperlink" Target="https://login.consultant.ru/link/?req=doc&amp;base=LAW&amp;n=422097&amp;date=28.07.2022&amp;dst=384&amp;field=134" TargetMode="External"/><Relationship Id="rId112" Type="http://schemas.openxmlformats.org/officeDocument/2006/relationships/hyperlink" Target="https://login.consultant.ru/link/?req=doc&amp;base=LAW&amp;n=372204&amp;date=28.07.2022&amp;dst=100077&amp;field=134" TargetMode="External"/><Relationship Id="rId154" Type="http://schemas.openxmlformats.org/officeDocument/2006/relationships/hyperlink" Target="https://login.consultant.ru/link/?req=doc&amp;base=LAW&amp;n=373084&amp;date=28.07.2022&amp;dst=100021&amp;field=134" TargetMode="External"/><Relationship Id="rId361" Type="http://schemas.openxmlformats.org/officeDocument/2006/relationships/hyperlink" Target="https://login.consultant.ru/link/?req=doc&amp;base=LAW&amp;n=402302&amp;date=28.07.2022&amp;dst=174&amp;field=134" TargetMode="External"/><Relationship Id="rId196" Type="http://schemas.openxmlformats.org/officeDocument/2006/relationships/hyperlink" Target="https://login.consultant.ru/link/?req=doc&amp;base=LAW&amp;n=387202&amp;date=28.07.2022&amp;dst=211&amp;field=134" TargetMode="External"/><Relationship Id="rId417" Type="http://schemas.openxmlformats.org/officeDocument/2006/relationships/hyperlink" Target="https://login.consultant.ru/link/?req=doc&amp;base=LAW&amp;n=402201&amp;date=28.07.2022&amp;dst=100114&amp;field=134" TargetMode="External"/><Relationship Id="rId16" Type="http://schemas.openxmlformats.org/officeDocument/2006/relationships/hyperlink" Target="https://login.consultant.ru/link/?req=doc&amp;base=LAW&amp;n=412727&amp;date=28.07.2022&amp;dst=364&amp;field=134" TargetMode="External"/><Relationship Id="rId221" Type="http://schemas.openxmlformats.org/officeDocument/2006/relationships/hyperlink" Target="https://login.consultant.ru/link/?req=doc&amp;base=LAW&amp;n=387202&amp;date=28.07.2022&amp;dst=196&amp;field=134" TargetMode="External"/><Relationship Id="rId263" Type="http://schemas.openxmlformats.org/officeDocument/2006/relationships/hyperlink" Target="https://login.consultant.ru/link/?req=doc&amp;base=LAW&amp;n=387202&amp;date=28.07.2022&amp;dst=200&amp;field=134" TargetMode="External"/><Relationship Id="rId319" Type="http://schemas.openxmlformats.org/officeDocument/2006/relationships/hyperlink" Target="https://login.consultant.ru/link/?req=doc&amp;base=LAW&amp;n=162057&amp;date=28.07.2022&amp;dst=100082&amp;field=134" TargetMode="External"/><Relationship Id="rId58" Type="http://schemas.openxmlformats.org/officeDocument/2006/relationships/hyperlink" Target="https://login.consultant.ru/link/?req=doc&amp;base=LAW&amp;n=422097&amp;date=28.07.2022&amp;dst=610&amp;field=134" TargetMode="External"/><Relationship Id="rId123" Type="http://schemas.openxmlformats.org/officeDocument/2006/relationships/hyperlink" Target="https://login.consultant.ru/link/?req=doc&amp;base=LAW&amp;n=410636&amp;date=28.07.2022&amp;dst=100028&amp;field=134" TargetMode="External"/><Relationship Id="rId330" Type="http://schemas.openxmlformats.org/officeDocument/2006/relationships/hyperlink" Target="https://login.consultant.ru/link/?req=doc&amp;base=LAW&amp;n=371571&amp;date=28.07.2022&amp;dst=100034&amp;field=134" TargetMode="External"/><Relationship Id="rId165" Type="http://schemas.openxmlformats.org/officeDocument/2006/relationships/hyperlink" Target="https://login.consultant.ru/link/?req=doc&amp;base=LAW&amp;n=402074&amp;date=28.07.2022&amp;dst=100056&amp;field=134" TargetMode="External"/><Relationship Id="rId372" Type="http://schemas.openxmlformats.org/officeDocument/2006/relationships/hyperlink" Target="https://login.consultant.ru/link/?req=doc&amp;base=LAW&amp;n=402302&amp;date=28.07.2022&amp;dst=803&amp;field=134" TargetMode="External"/><Relationship Id="rId232" Type="http://schemas.openxmlformats.org/officeDocument/2006/relationships/hyperlink" Target="https://login.consultant.ru/link/?req=doc&amp;base=LAW&amp;n=402560&amp;date=28.07.2022&amp;dst=100225&amp;field=134" TargetMode="External"/><Relationship Id="rId274" Type="http://schemas.openxmlformats.org/officeDocument/2006/relationships/hyperlink" Target="https://login.consultant.ru/link/?req=doc&amp;base=LAW&amp;n=287384&amp;date=28.07.2022&amp;dst=100057&amp;field=134" TargetMode="External"/><Relationship Id="rId27" Type="http://schemas.openxmlformats.org/officeDocument/2006/relationships/hyperlink" Target="https://login.consultant.ru/link/?req=doc&amp;base=LAW&amp;n=412727&amp;date=28.07.2022&amp;dst=321&amp;field=134" TargetMode="External"/><Relationship Id="rId69" Type="http://schemas.openxmlformats.org/officeDocument/2006/relationships/hyperlink" Target="https://login.consultant.ru/link/?req=doc&amp;base=LAW&amp;n=412727&amp;date=28.07.2022&amp;dst=695&amp;field=134" TargetMode="External"/><Relationship Id="rId134" Type="http://schemas.openxmlformats.org/officeDocument/2006/relationships/hyperlink" Target="https://login.consultant.ru/link/?req=doc&amp;base=LAW&amp;n=380283&amp;date=28.07.2022&amp;dst=15&amp;field=134" TargetMode="External"/><Relationship Id="rId80" Type="http://schemas.openxmlformats.org/officeDocument/2006/relationships/hyperlink" Target="https://login.consultant.ru/link/?req=doc&amp;base=LAW&amp;n=369768&amp;date=28.07.2022" TargetMode="External"/><Relationship Id="rId176" Type="http://schemas.openxmlformats.org/officeDocument/2006/relationships/hyperlink" Target="https://login.consultant.ru/link/?req=doc&amp;base=LAW&amp;n=402074&amp;date=28.07.2022&amp;dst=100073&amp;field=134" TargetMode="External"/><Relationship Id="rId341" Type="http://schemas.openxmlformats.org/officeDocument/2006/relationships/hyperlink" Target="https://login.consultant.ru/link/?req=doc&amp;base=LAW&amp;n=416277&amp;date=28.07.2022&amp;dst=100649&amp;field=134" TargetMode="External"/><Relationship Id="rId383" Type="http://schemas.openxmlformats.org/officeDocument/2006/relationships/hyperlink" Target="https://login.consultant.ru/link/?req=doc&amp;base=LAW&amp;n=416277&amp;date=28.07.2022&amp;dst=262&amp;field=134" TargetMode="External"/><Relationship Id="rId201" Type="http://schemas.openxmlformats.org/officeDocument/2006/relationships/hyperlink" Target="https://login.consultant.ru/link/?req=doc&amp;base=RLAW926&amp;n=240877&amp;date=28.07.2022&amp;dst=100039&amp;field=134" TargetMode="External"/><Relationship Id="rId243" Type="http://schemas.openxmlformats.org/officeDocument/2006/relationships/hyperlink" Target="https://login.consultant.ru/link/?req=doc&amp;base=LAW&amp;n=287384&amp;date=28.07.2022&amp;dst=100046&amp;field=134" TargetMode="External"/><Relationship Id="rId285" Type="http://schemas.openxmlformats.org/officeDocument/2006/relationships/hyperlink" Target="https://login.consultant.ru/link/?req=doc&amp;base=LAW&amp;n=416246&amp;date=28.07.2022&amp;dst=100112&amp;field=134" TargetMode="External"/><Relationship Id="rId17" Type="http://schemas.openxmlformats.org/officeDocument/2006/relationships/hyperlink" Target="https://login.consultant.ru/link/?req=doc&amp;base=LAW&amp;n=412727&amp;date=28.07.2022&amp;dst=895&amp;field=134" TargetMode="External"/><Relationship Id="rId38" Type="http://schemas.openxmlformats.org/officeDocument/2006/relationships/hyperlink" Target="https://login.consultant.ru/link/?req=doc&amp;base=LAW&amp;n=412727&amp;date=28.07.2022&amp;dst=728&amp;field=134" TargetMode="External"/><Relationship Id="rId59" Type="http://schemas.openxmlformats.org/officeDocument/2006/relationships/hyperlink" Target="https://login.consultant.ru/link/?req=doc&amp;base=LAW&amp;n=422097&amp;date=28.07.2022&amp;dst=615&amp;field=134" TargetMode="External"/><Relationship Id="rId103" Type="http://schemas.openxmlformats.org/officeDocument/2006/relationships/hyperlink" Target="https://login.consultant.ru/link/?req=doc&amp;base=LAW&amp;n=400556&amp;date=28.07.2022&amp;dst=100019&amp;field=134" TargetMode="External"/><Relationship Id="rId124" Type="http://schemas.openxmlformats.org/officeDocument/2006/relationships/hyperlink" Target="https://login.consultant.ru/link/?req=doc&amp;base=LAW&amp;n=410636&amp;date=28.07.2022&amp;dst=100076&amp;field=134" TargetMode="External"/><Relationship Id="rId310" Type="http://schemas.openxmlformats.org/officeDocument/2006/relationships/hyperlink" Target="https://login.consultant.ru/link/?req=doc&amp;base=LAW&amp;n=162057&amp;date=28.07.2022&amp;dst=100082&amp;field=134" TargetMode="External"/><Relationship Id="rId70" Type="http://schemas.openxmlformats.org/officeDocument/2006/relationships/hyperlink" Target="https://login.consultant.ru/link/?req=doc&amp;base=LAW&amp;n=412727&amp;date=28.07.2022&amp;dst=705&amp;field=134" TargetMode="External"/><Relationship Id="rId91" Type="http://schemas.openxmlformats.org/officeDocument/2006/relationships/hyperlink" Target="https://login.consultant.ru/link/?req=doc&amp;base=LAW&amp;n=372442&amp;date=28.07.2022&amp;dst=100024&amp;field=134" TargetMode="External"/><Relationship Id="rId145" Type="http://schemas.openxmlformats.org/officeDocument/2006/relationships/hyperlink" Target="https://login.consultant.ru/link/?req=doc&amp;base=LAW&amp;n=380283&amp;date=28.07.2022&amp;dst=100047&amp;field=134" TargetMode="External"/><Relationship Id="rId166" Type="http://schemas.openxmlformats.org/officeDocument/2006/relationships/hyperlink" Target="https://login.consultant.ru/link/?req=doc&amp;base=LAW&amp;n=402074&amp;date=28.07.2022&amp;dst=100061&amp;field=134" TargetMode="External"/><Relationship Id="rId187" Type="http://schemas.openxmlformats.org/officeDocument/2006/relationships/hyperlink" Target="https://login.consultant.ru/link/?req=doc&amp;base=LAW&amp;n=402074&amp;date=28.07.2022&amp;dst=100117&amp;field=134" TargetMode="External"/><Relationship Id="rId331" Type="http://schemas.openxmlformats.org/officeDocument/2006/relationships/hyperlink" Target="https://login.consultant.ru/link/?req=doc&amp;base=LAW&amp;n=371571&amp;date=28.07.2022&amp;dst=100035&amp;field=134" TargetMode="External"/><Relationship Id="rId352" Type="http://schemas.openxmlformats.org/officeDocument/2006/relationships/hyperlink" Target="https://login.consultant.ru/link/?req=doc&amp;base=LAW&amp;n=402302&amp;date=28.07.2022&amp;dst=100241&amp;field=134" TargetMode="External"/><Relationship Id="rId373" Type="http://schemas.openxmlformats.org/officeDocument/2006/relationships/hyperlink" Target="https://login.consultant.ru/link/?req=doc&amp;base=LAW&amp;n=402302&amp;date=28.07.2022&amp;dst=204&amp;field=134" TargetMode="External"/><Relationship Id="rId394" Type="http://schemas.openxmlformats.org/officeDocument/2006/relationships/hyperlink" Target="https://login.consultant.ru/link/?req=doc&amp;base=LAW&amp;n=402201&amp;date=28.07.2022&amp;dst=100029&amp;field=134" TargetMode="External"/><Relationship Id="rId408" Type="http://schemas.openxmlformats.org/officeDocument/2006/relationships/hyperlink" Target="https://login.consultant.ru/link/?req=doc&amp;base=LAW&amp;n=402201&amp;date=28.07.2022&amp;dst=100106&amp;field=1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402560&amp;date=28.07.2022&amp;dst=100149&amp;field=134" TargetMode="External"/><Relationship Id="rId233" Type="http://schemas.openxmlformats.org/officeDocument/2006/relationships/hyperlink" Target="https://login.consultant.ru/link/?req=doc&amp;base=LAW&amp;n=387202&amp;date=28.07.2022&amp;dst=69&amp;field=134" TargetMode="External"/><Relationship Id="rId254" Type="http://schemas.openxmlformats.org/officeDocument/2006/relationships/hyperlink" Target="https://login.consultant.ru/link/?req=doc&amp;base=LAW&amp;n=387202&amp;date=28.07.2022&amp;dst=69&amp;field=134" TargetMode="External"/><Relationship Id="rId28" Type="http://schemas.openxmlformats.org/officeDocument/2006/relationships/hyperlink" Target="https://login.consultant.ru/link/?req=doc&amp;base=LAW&amp;n=294871&amp;date=28.07.2022&amp;dst=100100&amp;field=134" TargetMode="External"/><Relationship Id="rId49" Type="http://schemas.openxmlformats.org/officeDocument/2006/relationships/hyperlink" Target="https://login.consultant.ru/link/?req=doc&amp;base=LAW&amp;n=412727&amp;date=28.07.2022&amp;dst=100702&amp;field=134" TargetMode="External"/><Relationship Id="rId114" Type="http://schemas.openxmlformats.org/officeDocument/2006/relationships/hyperlink" Target="https://login.consultant.ru/link/?req=doc&amp;base=LAW&amp;n=422097&amp;date=28.07.2022&amp;dst=401&amp;field=134" TargetMode="External"/><Relationship Id="rId275" Type="http://schemas.openxmlformats.org/officeDocument/2006/relationships/hyperlink" Target="https://login.consultant.ru/link/?req=doc&amp;base=LAW&amp;n=416246&amp;date=28.07.2022&amp;dst=195&amp;field=134" TargetMode="External"/><Relationship Id="rId296" Type="http://schemas.openxmlformats.org/officeDocument/2006/relationships/hyperlink" Target="https://login.consultant.ru/link/?req=doc&amp;base=LAW&amp;n=416246&amp;date=28.07.2022&amp;dst=215&amp;field=134" TargetMode="External"/><Relationship Id="rId300" Type="http://schemas.openxmlformats.org/officeDocument/2006/relationships/hyperlink" Target="https://login.consultant.ru/link/?req=doc&amp;base=LAW&amp;n=416246&amp;date=28.07.2022&amp;dst=254&amp;field=134" TargetMode="External"/><Relationship Id="rId60" Type="http://schemas.openxmlformats.org/officeDocument/2006/relationships/hyperlink" Target="https://login.consultant.ru/link/?req=doc&amp;base=LAW&amp;n=372445&amp;date=28.07.2022" TargetMode="External"/><Relationship Id="rId81" Type="http://schemas.openxmlformats.org/officeDocument/2006/relationships/hyperlink" Target="https://login.consultant.ru/link/?req=doc&amp;base=LAW&amp;n=412727&amp;date=28.07.2022&amp;dst=705&amp;field=134" TargetMode="External"/><Relationship Id="rId135" Type="http://schemas.openxmlformats.org/officeDocument/2006/relationships/hyperlink" Target="https://login.consultant.ru/link/?req=doc&amp;base=LAW&amp;n=306039&amp;date=28.07.2022&amp;dst=100048&amp;field=134" TargetMode="External"/><Relationship Id="rId156" Type="http://schemas.openxmlformats.org/officeDocument/2006/relationships/hyperlink" Target="https://login.consultant.ru/link/?req=doc&amp;base=LAW&amp;n=402074&amp;date=28.07.2022&amp;dst=100034&amp;field=134" TargetMode="External"/><Relationship Id="rId177" Type="http://schemas.openxmlformats.org/officeDocument/2006/relationships/hyperlink" Target="https://login.consultant.ru/link/?req=doc&amp;base=LAW&amp;n=402074&amp;date=28.07.2022&amp;dst=100093&amp;field=134" TargetMode="External"/><Relationship Id="rId198" Type="http://schemas.openxmlformats.org/officeDocument/2006/relationships/hyperlink" Target="https://login.consultant.ru/link/?req=doc&amp;base=LAW&amp;n=387202&amp;date=28.07.2022&amp;dst=100222&amp;field=134" TargetMode="External"/><Relationship Id="rId321" Type="http://schemas.openxmlformats.org/officeDocument/2006/relationships/hyperlink" Target="https://login.consultant.ru/link/?req=doc&amp;base=LAW&amp;n=371571&amp;date=28.07.2022&amp;dst=100020&amp;field=134" TargetMode="External"/><Relationship Id="rId342" Type="http://schemas.openxmlformats.org/officeDocument/2006/relationships/hyperlink" Target="https://login.consultant.ru/link/?req=doc&amp;base=LAW&amp;n=416277&amp;date=28.07.2022&amp;dst=100650&amp;field=134" TargetMode="External"/><Relationship Id="rId363" Type="http://schemas.openxmlformats.org/officeDocument/2006/relationships/hyperlink" Target="https://login.consultant.ru/link/?req=doc&amp;base=LAW&amp;n=402302&amp;date=28.07.2022&amp;dst=100338&amp;field=134" TargetMode="External"/><Relationship Id="rId384" Type="http://schemas.openxmlformats.org/officeDocument/2006/relationships/hyperlink" Target="https://login.consultant.ru/link/?req=doc&amp;base=LAW&amp;n=416277&amp;date=28.07.2022&amp;dst=100711&amp;field=134" TargetMode="External"/><Relationship Id="rId419" Type="http://schemas.openxmlformats.org/officeDocument/2006/relationships/footer" Target="footer2.xml"/><Relationship Id="rId202" Type="http://schemas.openxmlformats.org/officeDocument/2006/relationships/hyperlink" Target="https://login.consultant.ru/link/?req=doc&amp;base=LAW&amp;n=387202&amp;date=28.07.2022&amp;dst=207&amp;field=134" TargetMode="External"/><Relationship Id="rId223" Type="http://schemas.openxmlformats.org/officeDocument/2006/relationships/hyperlink" Target="https://login.consultant.ru/link/?req=doc&amp;base=LAW&amp;n=402560&amp;date=28.07.2022&amp;dst=100344&amp;field=134" TargetMode="External"/><Relationship Id="rId244" Type="http://schemas.openxmlformats.org/officeDocument/2006/relationships/hyperlink" Target="https://login.consultant.ru/link/?req=doc&amp;base=LAW&amp;n=287384&amp;date=28.07.2022&amp;dst=100069&amp;field=134" TargetMode="External"/><Relationship Id="rId18" Type="http://schemas.openxmlformats.org/officeDocument/2006/relationships/hyperlink" Target="https://login.consultant.ru/link/?req=doc&amp;base=LAW&amp;n=412727&amp;date=28.07.2022&amp;dst=100489&amp;field=134" TargetMode="External"/><Relationship Id="rId39" Type="http://schemas.openxmlformats.org/officeDocument/2006/relationships/hyperlink" Target="https://login.consultant.ru/link/?req=doc&amp;base=LAW&amp;n=412727&amp;date=28.07.2022&amp;dst=100655&amp;field=134" TargetMode="External"/><Relationship Id="rId265" Type="http://schemas.openxmlformats.org/officeDocument/2006/relationships/hyperlink" Target="https://login.consultant.ru/link/?req=doc&amp;base=LAW&amp;n=387202&amp;date=28.07.2022&amp;dst=69&amp;field=134" TargetMode="External"/><Relationship Id="rId286" Type="http://schemas.openxmlformats.org/officeDocument/2006/relationships/hyperlink" Target="https://login.consultant.ru/link/?req=doc&amp;base=LAW&amp;n=416246&amp;date=28.07.2022&amp;dst=100113&amp;field=134" TargetMode="External"/><Relationship Id="rId50" Type="http://schemas.openxmlformats.org/officeDocument/2006/relationships/hyperlink" Target="https://login.consultant.ru/link/?req=doc&amp;base=LAW&amp;n=412727&amp;date=28.07.2022&amp;dst=100657&amp;field=134" TargetMode="External"/><Relationship Id="rId104" Type="http://schemas.openxmlformats.org/officeDocument/2006/relationships/hyperlink" Target="https://login.consultant.ru/link/?req=doc&amp;base=LAW&amp;n=422097&amp;date=28.07.2022&amp;dst=384&amp;field=134" TargetMode="External"/><Relationship Id="rId125" Type="http://schemas.openxmlformats.org/officeDocument/2006/relationships/hyperlink" Target="https://login.consultant.ru/link/?req=doc&amp;base=LAW&amp;n=410636&amp;date=28.07.2022&amp;dst=100081&amp;field=134" TargetMode="External"/><Relationship Id="rId146" Type="http://schemas.openxmlformats.org/officeDocument/2006/relationships/hyperlink" Target="https://login.consultant.ru/link/?req=doc&amp;base=LAW&amp;n=380283&amp;date=28.07.2022&amp;dst=104&amp;field=134" TargetMode="External"/><Relationship Id="rId167" Type="http://schemas.openxmlformats.org/officeDocument/2006/relationships/hyperlink" Target="https://login.consultant.ru/link/?req=doc&amp;base=LAW&amp;n=402074&amp;date=28.07.2022&amp;dst=100049&amp;field=134" TargetMode="External"/><Relationship Id="rId188" Type="http://schemas.openxmlformats.org/officeDocument/2006/relationships/hyperlink" Target="https://login.consultant.ru/link/?req=doc&amp;base=LAW&amp;n=402074&amp;date=28.07.2022&amp;dst=100134&amp;field=134" TargetMode="External"/><Relationship Id="rId311" Type="http://schemas.openxmlformats.org/officeDocument/2006/relationships/hyperlink" Target="https://login.consultant.ru/link/?req=doc&amp;base=LAW&amp;n=162057&amp;date=28.07.2022&amp;dst=13&amp;field=134" TargetMode="External"/><Relationship Id="rId332" Type="http://schemas.openxmlformats.org/officeDocument/2006/relationships/hyperlink" Target="https://login.consultant.ru/link/?req=doc&amp;base=LAW&amp;n=416246&amp;date=28.07.2022&amp;dst=85&amp;field=134" TargetMode="External"/><Relationship Id="rId353" Type="http://schemas.openxmlformats.org/officeDocument/2006/relationships/hyperlink" Target="https://login.consultant.ru/link/?req=doc&amp;base=LAW&amp;n=416277&amp;date=28.07.2022&amp;dst=241&amp;field=134" TargetMode="External"/><Relationship Id="rId374" Type="http://schemas.openxmlformats.org/officeDocument/2006/relationships/hyperlink" Target="https://login.consultant.ru/link/?req=doc&amp;base=LAW&amp;n=402302&amp;date=28.07.2022&amp;dst=211&amp;field=134" TargetMode="External"/><Relationship Id="rId395" Type="http://schemas.openxmlformats.org/officeDocument/2006/relationships/hyperlink" Target="https://login.consultant.ru/link/?req=doc&amp;base=LAW&amp;n=416277&amp;date=28.07.2022&amp;dst=256&amp;field=134" TargetMode="External"/><Relationship Id="rId409" Type="http://schemas.openxmlformats.org/officeDocument/2006/relationships/hyperlink" Target="https://login.consultant.ru/link/?req=doc&amp;base=LAW&amp;n=402201&amp;date=28.07.2022&amp;dst=100111&amp;field=134" TargetMode="External"/><Relationship Id="rId71" Type="http://schemas.openxmlformats.org/officeDocument/2006/relationships/hyperlink" Target="https://login.consultant.ru/link/?req=doc&amp;base=LAW&amp;n=412727&amp;date=28.07.2022&amp;dst=707&amp;field=134" TargetMode="External"/><Relationship Id="rId92" Type="http://schemas.openxmlformats.org/officeDocument/2006/relationships/hyperlink" Target="https://login.consultant.ru/link/?req=doc&amp;base=LAW&amp;n=372441&amp;date=28.07.2022&amp;dst=100022&amp;field=134" TargetMode="External"/><Relationship Id="rId213" Type="http://schemas.openxmlformats.org/officeDocument/2006/relationships/hyperlink" Target="https://login.consultant.ru/link/?req=doc&amp;base=LAW&amp;n=402560&amp;date=28.07.2022&amp;dst=100158&amp;field=134" TargetMode="External"/><Relationship Id="rId234" Type="http://schemas.openxmlformats.org/officeDocument/2006/relationships/hyperlink" Target="https://login.consultant.ru/link/?req=doc&amp;base=LAW&amp;n=387202&amp;date=28.07.2022&amp;dst=200&amp;field=134" TargetMode="External"/><Relationship Id="rId420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12727&amp;date=28.07.2022&amp;dst=897&amp;field=134" TargetMode="External"/><Relationship Id="rId255" Type="http://schemas.openxmlformats.org/officeDocument/2006/relationships/hyperlink" Target="https://login.consultant.ru/link/?req=doc&amp;base=LAW&amp;n=387202&amp;date=28.07.2022&amp;dst=200&amp;field=134" TargetMode="External"/><Relationship Id="rId276" Type="http://schemas.openxmlformats.org/officeDocument/2006/relationships/hyperlink" Target="https://login.consultant.ru/link/?req=doc&amp;base=LAW&amp;n=416246&amp;date=28.07.2022&amp;dst=234&amp;field=134" TargetMode="External"/><Relationship Id="rId297" Type="http://schemas.openxmlformats.org/officeDocument/2006/relationships/hyperlink" Target="https://login.consultant.ru/link/?req=doc&amp;base=LAW&amp;n=416246&amp;date=28.07.2022&amp;dst=93&amp;field=134" TargetMode="External"/><Relationship Id="rId40" Type="http://schemas.openxmlformats.org/officeDocument/2006/relationships/hyperlink" Target="https://login.consultant.ru/link/?req=doc&amp;base=LAW&amp;n=412727&amp;date=28.07.2022&amp;dst=100658&amp;field=134" TargetMode="External"/><Relationship Id="rId115" Type="http://schemas.openxmlformats.org/officeDocument/2006/relationships/hyperlink" Target="https://login.consultant.ru/link/?req=doc&amp;base=RLAW926&amp;n=226824&amp;date=28.07.2022&amp;dst=11&amp;field=134" TargetMode="External"/><Relationship Id="rId136" Type="http://schemas.openxmlformats.org/officeDocument/2006/relationships/hyperlink" Target="https://login.consultant.ru/link/?req=doc&amp;base=LAW&amp;n=306039&amp;date=28.07.2022&amp;dst=100049&amp;field=134" TargetMode="External"/><Relationship Id="rId157" Type="http://schemas.openxmlformats.org/officeDocument/2006/relationships/hyperlink" Target="https://login.consultant.ru/link/?req=doc&amp;base=LAW&amp;n=402074&amp;date=28.07.2022&amp;dst=100034&amp;field=134" TargetMode="External"/><Relationship Id="rId178" Type="http://schemas.openxmlformats.org/officeDocument/2006/relationships/hyperlink" Target="https://login.consultant.ru/link/?req=doc&amp;base=LAW&amp;n=402074&amp;date=28.07.2022&amp;dst=100102&amp;field=134" TargetMode="External"/><Relationship Id="rId301" Type="http://schemas.openxmlformats.org/officeDocument/2006/relationships/hyperlink" Target="https://login.consultant.ru/link/?req=doc&amp;base=LAW&amp;n=416246&amp;date=28.07.2022&amp;dst=278&amp;field=134" TargetMode="External"/><Relationship Id="rId322" Type="http://schemas.openxmlformats.org/officeDocument/2006/relationships/hyperlink" Target="https://login.consultant.ru/link/?req=doc&amp;base=LAW&amp;n=371571&amp;date=28.07.2022&amp;dst=100028&amp;field=134" TargetMode="External"/><Relationship Id="rId343" Type="http://schemas.openxmlformats.org/officeDocument/2006/relationships/hyperlink" Target="https://login.consultant.ru/link/?req=doc&amp;base=LAW&amp;n=402302&amp;date=28.07.2022&amp;dst=100027&amp;field=134" TargetMode="External"/><Relationship Id="rId364" Type="http://schemas.openxmlformats.org/officeDocument/2006/relationships/hyperlink" Target="https://login.consultant.ru/link/?req=doc&amp;base=LAW&amp;n=402201&amp;date=28.07.2022&amp;dst=100040&amp;field=134" TargetMode="External"/><Relationship Id="rId61" Type="http://schemas.openxmlformats.org/officeDocument/2006/relationships/hyperlink" Target="https://login.consultant.ru/link/?req=doc&amp;base=LAW&amp;n=412727&amp;date=28.07.2022&amp;dst=617&amp;field=134" TargetMode="External"/><Relationship Id="rId82" Type="http://schemas.openxmlformats.org/officeDocument/2006/relationships/hyperlink" Target="https://login.consultant.ru/link/?req=doc&amp;base=LAW&amp;n=369768&amp;date=28.07.2022&amp;dst=100008&amp;field=134" TargetMode="External"/><Relationship Id="rId199" Type="http://schemas.openxmlformats.org/officeDocument/2006/relationships/hyperlink" Target="https://login.consultant.ru/link/?req=doc&amp;base=LAW&amp;n=387202&amp;date=28.07.2022&amp;dst=85&amp;field=134" TargetMode="External"/><Relationship Id="rId203" Type="http://schemas.openxmlformats.org/officeDocument/2006/relationships/hyperlink" Target="https://login.consultant.ru/link/?req=doc&amp;base=LAW&amp;n=387202&amp;date=28.07.2022&amp;dst=100295&amp;field=134" TargetMode="External"/><Relationship Id="rId385" Type="http://schemas.openxmlformats.org/officeDocument/2006/relationships/hyperlink" Target="https://login.consultant.ru/link/?req=doc&amp;base=LAW&amp;n=416277&amp;date=28.07.2022&amp;dst=199&amp;field=134" TargetMode="External"/><Relationship Id="rId19" Type="http://schemas.openxmlformats.org/officeDocument/2006/relationships/hyperlink" Target="https://login.consultant.ru/link/?req=doc&amp;base=LAW&amp;n=412727&amp;date=28.07.2022&amp;dst=100489&amp;field=134" TargetMode="External"/><Relationship Id="rId224" Type="http://schemas.openxmlformats.org/officeDocument/2006/relationships/hyperlink" Target="https://login.consultant.ru/link/?req=doc&amp;base=LAW&amp;n=402560&amp;date=28.07.2022&amp;dst=100161&amp;field=134" TargetMode="External"/><Relationship Id="rId245" Type="http://schemas.openxmlformats.org/officeDocument/2006/relationships/hyperlink" Target="https://login.consultant.ru/link/?req=doc&amp;base=LAW&amp;n=287384&amp;date=28.07.2022&amp;dst=100080&amp;field=134" TargetMode="External"/><Relationship Id="rId266" Type="http://schemas.openxmlformats.org/officeDocument/2006/relationships/hyperlink" Target="https://login.consultant.ru/link/?req=doc&amp;base=LAW&amp;n=387202&amp;date=28.07.2022&amp;dst=200&amp;field=134" TargetMode="External"/><Relationship Id="rId287" Type="http://schemas.openxmlformats.org/officeDocument/2006/relationships/hyperlink" Target="https://login.consultant.ru/link/?req=doc&amp;base=LAW&amp;n=416246&amp;date=28.07.2022&amp;dst=100534&amp;field=134" TargetMode="External"/><Relationship Id="rId410" Type="http://schemas.openxmlformats.org/officeDocument/2006/relationships/hyperlink" Target="https://login.consultant.ru/link/?req=doc&amp;base=LAW&amp;n=416277&amp;date=28.07.2022&amp;dst=256&amp;field=134" TargetMode="External"/><Relationship Id="rId30" Type="http://schemas.openxmlformats.org/officeDocument/2006/relationships/hyperlink" Target="https://login.consultant.ru/link/?req=doc&amp;base=LAW&amp;n=387202&amp;date=28.07.2022&amp;dst=211&amp;field=134" TargetMode="External"/><Relationship Id="rId105" Type="http://schemas.openxmlformats.org/officeDocument/2006/relationships/hyperlink" Target="https://login.consultant.ru/link/?req=doc&amp;base=LAW&amp;n=422097&amp;date=28.07.2022&amp;dst=386&amp;field=134" TargetMode="External"/><Relationship Id="rId126" Type="http://schemas.openxmlformats.org/officeDocument/2006/relationships/hyperlink" Target="https://login.consultant.ru/link/?req=doc&amp;base=LAW&amp;n=410636&amp;date=28.07.2022&amp;dst=100082&amp;field=134" TargetMode="External"/><Relationship Id="rId147" Type="http://schemas.openxmlformats.org/officeDocument/2006/relationships/hyperlink" Target="https://login.consultant.ru/link/?req=doc&amp;base=LAW&amp;n=373084&amp;date=28.07.2022&amp;dst=100020&amp;field=134" TargetMode="External"/><Relationship Id="rId168" Type="http://schemas.openxmlformats.org/officeDocument/2006/relationships/hyperlink" Target="https://login.consultant.ru/link/?req=doc&amp;base=LAW&amp;n=402074&amp;date=28.07.2022&amp;dst=100072&amp;field=134" TargetMode="External"/><Relationship Id="rId312" Type="http://schemas.openxmlformats.org/officeDocument/2006/relationships/hyperlink" Target="https://login.consultant.ru/link/?req=doc&amp;base=LAW&amp;n=371571&amp;date=28.07.2022&amp;dst=100032&amp;field=134" TargetMode="External"/><Relationship Id="rId333" Type="http://schemas.openxmlformats.org/officeDocument/2006/relationships/hyperlink" Target="https://login.consultant.ru/link/?req=doc&amp;base=LAW&amp;n=162057&amp;date=28.07.2022&amp;dst=100082&amp;field=134" TargetMode="External"/><Relationship Id="rId354" Type="http://schemas.openxmlformats.org/officeDocument/2006/relationships/hyperlink" Target="https://login.consultant.ru/link/?req=doc&amp;base=LAW&amp;n=402302&amp;date=28.07.2022&amp;dst=659&amp;field=134" TargetMode="External"/><Relationship Id="rId51" Type="http://schemas.openxmlformats.org/officeDocument/2006/relationships/hyperlink" Target="https://login.consultant.ru/link/?req=doc&amp;base=LAW&amp;n=412727&amp;date=28.07.2022&amp;dst=100658&amp;field=134" TargetMode="External"/><Relationship Id="rId72" Type="http://schemas.openxmlformats.org/officeDocument/2006/relationships/hyperlink" Target="https://login.consultant.ru/link/?req=doc&amp;base=LAW&amp;n=369768&amp;date=28.07.2022&amp;dst=100181&amp;field=134" TargetMode="External"/><Relationship Id="rId93" Type="http://schemas.openxmlformats.org/officeDocument/2006/relationships/hyperlink" Target="https://login.consultant.ru/link/?req=doc&amp;base=LAW&amp;n=372441&amp;date=28.07.2022&amp;dst=100040&amp;field=134" TargetMode="External"/><Relationship Id="rId189" Type="http://schemas.openxmlformats.org/officeDocument/2006/relationships/hyperlink" Target="https://login.consultant.ru/link/?req=doc&amp;base=LAW&amp;n=402074&amp;date=28.07.2022&amp;dst=100135&amp;field=134" TargetMode="External"/><Relationship Id="rId375" Type="http://schemas.openxmlformats.org/officeDocument/2006/relationships/hyperlink" Target="https://login.consultant.ru/link/?req=doc&amp;base=LAW&amp;n=402302&amp;date=28.07.2022&amp;dst=212&amp;field=134" TargetMode="External"/><Relationship Id="rId396" Type="http://schemas.openxmlformats.org/officeDocument/2006/relationships/hyperlink" Target="https://login.consultant.ru/link/?req=doc&amp;base=LAW&amp;n=402302&amp;date=28.07.2022&amp;dst=654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02560&amp;date=28.07.2022&amp;dst=100179&amp;field=134" TargetMode="External"/><Relationship Id="rId235" Type="http://schemas.openxmlformats.org/officeDocument/2006/relationships/hyperlink" Target="https://login.consultant.ru/link/?req=doc&amp;base=LAW&amp;n=287384&amp;date=28.07.2022&amp;dst=100046&amp;field=134" TargetMode="External"/><Relationship Id="rId256" Type="http://schemas.openxmlformats.org/officeDocument/2006/relationships/hyperlink" Target="https://login.consultant.ru/link/?req=doc&amp;base=LAW&amp;n=287384&amp;date=28.07.2022&amp;dst=100046&amp;field=134" TargetMode="External"/><Relationship Id="rId277" Type="http://schemas.openxmlformats.org/officeDocument/2006/relationships/hyperlink" Target="https://login.consultant.ru/link/?req=doc&amp;base=LAW&amp;n=416246&amp;date=28.07.2022&amp;dst=100187&amp;field=134" TargetMode="External"/><Relationship Id="rId298" Type="http://schemas.openxmlformats.org/officeDocument/2006/relationships/hyperlink" Target="https://login.consultant.ru/link/?req=doc&amp;base=LAW&amp;n=416246&amp;date=28.07.2022&amp;dst=216&amp;field=134" TargetMode="External"/><Relationship Id="rId400" Type="http://schemas.openxmlformats.org/officeDocument/2006/relationships/hyperlink" Target="https://login.consultant.ru/link/?req=doc&amp;base=LAW&amp;n=402302&amp;date=28.07.2022&amp;dst=654&amp;field=134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login.consultant.ru/link/?req=doc&amp;base=RLAW926&amp;n=226824&amp;date=28.07.2022&amp;dst=16&amp;field=134" TargetMode="External"/><Relationship Id="rId137" Type="http://schemas.openxmlformats.org/officeDocument/2006/relationships/hyperlink" Target="https://login.consultant.ru/link/?req=doc&amp;base=LAW&amp;n=306039&amp;date=28.07.2022&amp;dst=100051&amp;field=134" TargetMode="External"/><Relationship Id="rId158" Type="http://schemas.openxmlformats.org/officeDocument/2006/relationships/hyperlink" Target="https://login.consultant.ru/link/?req=doc&amp;base=LAW&amp;n=402074&amp;date=28.07.2022&amp;dst=100039&amp;field=134" TargetMode="External"/><Relationship Id="rId302" Type="http://schemas.openxmlformats.org/officeDocument/2006/relationships/hyperlink" Target="https://login.consultant.ru/link/?req=doc&amp;base=LAW&amp;n=416246&amp;date=28.07.2022&amp;dst=96&amp;field=134" TargetMode="External"/><Relationship Id="rId323" Type="http://schemas.openxmlformats.org/officeDocument/2006/relationships/hyperlink" Target="https://login.consultant.ru/link/?req=doc&amp;base=LAW&amp;n=416246&amp;date=28.07.2022&amp;dst=85&amp;field=134" TargetMode="External"/><Relationship Id="rId344" Type="http://schemas.openxmlformats.org/officeDocument/2006/relationships/hyperlink" Target="https://login.consultant.ru/link/?req=doc&amp;base=LAW&amp;n=402302&amp;date=28.07.2022&amp;dst=100116&amp;field=134" TargetMode="External"/><Relationship Id="rId20" Type="http://schemas.openxmlformats.org/officeDocument/2006/relationships/hyperlink" Target="https://login.consultant.ru/link/?req=doc&amp;base=LAW&amp;n=412727&amp;date=28.07.2022&amp;dst=311&amp;field=134" TargetMode="External"/><Relationship Id="rId41" Type="http://schemas.openxmlformats.org/officeDocument/2006/relationships/hyperlink" Target="https://login.consultant.ru/link/?req=doc&amp;base=LAW&amp;n=412727&amp;date=28.07.2022&amp;dst=414&amp;field=134" TargetMode="External"/><Relationship Id="rId62" Type="http://schemas.openxmlformats.org/officeDocument/2006/relationships/hyperlink" Target="https://login.consultant.ru/link/?req=doc&amp;base=LAW&amp;n=412727&amp;date=28.07.2022&amp;dst=618&amp;field=134" TargetMode="External"/><Relationship Id="rId83" Type="http://schemas.openxmlformats.org/officeDocument/2006/relationships/hyperlink" Target="https://login.consultant.ru/link/?req=doc&amp;base=LAW&amp;n=422097&amp;date=28.07.2022&amp;dst=608&amp;field=134" TargetMode="External"/><Relationship Id="rId179" Type="http://schemas.openxmlformats.org/officeDocument/2006/relationships/hyperlink" Target="https://login.consultant.ru/link/?req=doc&amp;base=LAW&amp;n=402074&amp;date=28.07.2022&amp;dst=100102&amp;field=134" TargetMode="External"/><Relationship Id="rId365" Type="http://schemas.openxmlformats.org/officeDocument/2006/relationships/hyperlink" Target="https://login.consultant.ru/link/?req=doc&amp;base=LAW&amp;n=402201&amp;date=28.07.2022&amp;dst=100041&amp;field=134" TargetMode="External"/><Relationship Id="rId386" Type="http://schemas.openxmlformats.org/officeDocument/2006/relationships/hyperlink" Target="https://login.consultant.ru/link/?req=doc&amp;base=LAW&amp;n=416277&amp;date=28.07.2022&amp;dst=256&amp;field=134" TargetMode="External"/><Relationship Id="rId190" Type="http://schemas.openxmlformats.org/officeDocument/2006/relationships/hyperlink" Target="https://login.consultant.ru/link/?req=doc&amp;base=LAW&amp;n=400556&amp;date=28.07.2022&amp;dst=100019&amp;field=134" TargetMode="External"/><Relationship Id="rId204" Type="http://schemas.openxmlformats.org/officeDocument/2006/relationships/hyperlink" Target="https://login.consultant.ru/link/?req=doc&amp;base=RLAW926&amp;n=240877&amp;date=28.07.2022&amp;dst=100042&amp;field=134" TargetMode="External"/><Relationship Id="rId225" Type="http://schemas.openxmlformats.org/officeDocument/2006/relationships/hyperlink" Target="https://login.consultant.ru/link/?req=doc&amp;base=LAW&amp;n=402560&amp;date=28.07.2022&amp;dst=100159&amp;field=134" TargetMode="External"/><Relationship Id="rId246" Type="http://schemas.openxmlformats.org/officeDocument/2006/relationships/hyperlink" Target="https://login.consultant.ru/link/?req=doc&amp;base=LAW&amp;n=387202&amp;date=28.07.2022&amp;dst=69&amp;field=134" TargetMode="External"/><Relationship Id="rId267" Type="http://schemas.openxmlformats.org/officeDocument/2006/relationships/hyperlink" Target="https://login.consultant.ru/link/?req=doc&amp;base=LAW&amp;n=287384&amp;date=28.07.2022&amp;dst=100041&amp;field=134" TargetMode="External"/><Relationship Id="rId288" Type="http://schemas.openxmlformats.org/officeDocument/2006/relationships/hyperlink" Target="https://login.consultant.ru/link/?req=doc&amp;base=LAW&amp;n=416246&amp;date=28.07.2022&amp;dst=304&amp;field=134" TargetMode="External"/><Relationship Id="rId411" Type="http://schemas.openxmlformats.org/officeDocument/2006/relationships/hyperlink" Target="https://login.consultant.ru/link/?req=doc&amp;base=LAW&amp;n=402302&amp;date=28.07.2022&amp;dst=654&amp;field=134" TargetMode="External"/><Relationship Id="rId106" Type="http://schemas.openxmlformats.org/officeDocument/2006/relationships/hyperlink" Target="https://login.consultant.ru/link/?req=doc&amp;base=LAW&amp;n=372442&amp;date=28.07.2022&amp;dst=100013&amp;field=134" TargetMode="External"/><Relationship Id="rId127" Type="http://schemas.openxmlformats.org/officeDocument/2006/relationships/hyperlink" Target="https://login.consultant.ru/link/?req=doc&amp;base=LAW&amp;n=410636&amp;date=28.07.2022&amp;dst=100086&amp;field=134" TargetMode="External"/><Relationship Id="rId313" Type="http://schemas.openxmlformats.org/officeDocument/2006/relationships/hyperlink" Target="https://login.consultant.ru/link/?req=doc&amp;base=LAW&amp;n=416246&amp;date=28.07.2022&amp;dst=85&amp;field=134" TargetMode="External"/><Relationship Id="rId10" Type="http://schemas.openxmlformats.org/officeDocument/2006/relationships/hyperlink" Target="https://login.consultant.ru/link/?req=doc&amp;base=LAW&amp;n=412727&amp;date=28.07.2022&amp;dst=358&amp;field=134" TargetMode="External"/><Relationship Id="rId31" Type="http://schemas.openxmlformats.org/officeDocument/2006/relationships/hyperlink" Target="https://login.consultant.ru/link/?req=doc&amp;base=LAW&amp;n=294871&amp;date=28.07.2022&amp;dst=100100&amp;field=134" TargetMode="External"/><Relationship Id="rId52" Type="http://schemas.openxmlformats.org/officeDocument/2006/relationships/hyperlink" Target="https://login.consultant.ru/link/?req=doc&amp;base=LAW&amp;n=412727&amp;date=28.07.2022&amp;dst=414&amp;field=134" TargetMode="External"/><Relationship Id="rId73" Type="http://schemas.openxmlformats.org/officeDocument/2006/relationships/hyperlink" Target="https://login.consultant.ru/link/?req=doc&amp;base=LAW&amp;n=369768&amp;date=28.07.2022&amp;dst=100182&amp;field=134" TargetMode="External"/><Relationship Id="rId94" Type="http://schemas.openxmlformats.org/officeDocument/2006/relationships/hyperlink" Target="https://login.consultant.ru/link/?req=doc&amp;base=LAW&amp;n=372441&amp;date=28.07.2022&amp;dst=100042&amp;field=134" TargetMode="External"/><Relationship Id="rId148" Type="http://schemas.openxmlformats.org/officeDocument/2006/relationships/hyperlink" Target="https://login.consultant.ru/link/?req=doc&amp;base=LAW&amp;n=373084&amp;date=28.07.2022&amp;dst=100023&amp;field=134" TargetMode="External"/><Relationship Id="rId169" Type="http://schemas.openxmlformats.org/officeDocument/2006/relationships/hyperlink" Target="https://login.consultant.ru/link/?req=doc&amp;base=LAW&amp;n=402074&amp;date=28.07.2022&amp;dst=100081&amp;field=134" TargetMode="External"/><Relationship Id="rId334" Type="http://schemas.openxmlformats.org/officeDocument/2006/relationships/hyperlink" Target="https://login.consultant.ru/link/?req=doc&amp;base=LAW&amp;n=162057&amp;date=28.07.2022&amp;dst=13&amp;field=134" TargetMode="External"/><Relationship Id="rId355" Type="http://schemas.openxmlformats.org/officeDocument/2006/relationships/hyperlink" Target="https://login.consultant.ru/link/?req=doc&amp;base=LAW&amp;n=416277&amp;date=28.07.2022&amp;dst=244&amp;field=134" TargetMode="External"/><Relationship Id="rId376" Type="http://schemas.openxmlformats.org/officeDocument/2006/relationships/hyperlink" Target="https://login.consultant.ru/link/?req=doc&amp;base=LAW&amp;n=416277&amp;date=28.07.2022" TargetMode="External"/><Relationship Id="rId397" Type="http://schemas.openxmlformats.org/officeDocument/2006/relationships/hyperlink" Target="https://login.consultant.ru/link/?req=doc&amp;base=LAW&amp;n=402201&amp;date=28.07.2022&amp;dst=100034&amp;field=13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login.consultant.ru/link/?req=doc&amp;base=LAW&amp;n=402074&amp;date=28.07.2022&amp;dst=100103&amp;field=134" TargetMode="External"/><Relationship Id="rId215" Type="http://schemas.openxmlformats.org/officeDocument/2006/relationships/hyperlink" Target="https://login.consultant.ru/link/?req=doc&amp;base=LAW&amp;n=402560&amp;date=28.07.2022&amp;dst=100207&amp;field=134" TargetMode="External"/><Relationship Id="rId236" Type="http://schemas.openxmlformats.org/officeDocument/2006/relationships/hyperlink" Target="https://login.consultant.ru/link/?req=doc&amp;base=LAW&amp;n=387202&amp;date=28.07.2022&amp;dst=69&amp;field=134" TargetMode="External"/><Relationship Id="rId257" Type="http://schemas.openxmlformats.org/officeDocument/2006/relationships/hyperlink" Target="https://login.consultant.ru/link/?req=doc&amp;base=LAW&amp;n=387202&amp;date=28.07.2022&amp;dst=69&amp;field=134" TargetMode="External"/><Relationship Id="rId278" Type="http://schemas.openxmlformats.org/officeDocument/2006/relationships/hyperlink" Target="https://login.consultant.ru/link/?req=doc&amp;base=LAW&amp;n=416246&amp;date=28.07.2022&amp;dst=153&amp;field=134" TargetMode="External"/><Relationship Id="rId401" Type="http://schemas.openxmlformats.org/officeDocument/2006/relationships/hyperlink" Target="https://login.consultant.ru/link/?req=doc&amp;base=LAW&amp;n=402201&amp;date=28.07.2022&amp;dst=100034&amp;field=134" TargetMode="External"/><Relationship Id="rId303" Type="http://schemas.openxmlformats.org/officeDocument/2006/relationships/hyperlink" Target="https://login.consultant.ru/link/?req=doc&amp;base=LAW&amp;n=416246&amp;date=28.07.2022&amp;dst=98&amp;field=134" TargetMode="External"/><Relationship Id="rId42" Type="http://schemas.openxmlformats.org/officeDocument/2006/relationships/hyperlink" Target="https://login.consultant.ru/link/?req=doc&amp;base=LAW&amp;n=412727&amp;date=28.07.2022&amp;dst=100701&amp;field=134" TargetMode="External"/><Relationship Id="rId84" Type="http://schemas.openxmlformats.org/officeDocument/2006/relationships/hyperlink" Target="https://login.consultant.ru/link/?req=doc&amp;base=LAW&amp;n=372445&amp;date=28.07.2022" TargetMode="External"/><Relationship Id="rId138" Type="http://schemas.openxmlformats.org/officeDocument/2006/relationships/hyperlink" Target="https://login.consultant.ru/link/?req=doc&amp;base=LAW&amp;n=306039&amp;date=28.07.2022&amp;dst=100059&amp;field=134" TargetMode="External"/><Relationship Id="rId345" Type="http://schemas.openxmlformats.org/officeDocument/2006/relationships/hyperlink" Target="https://login.consultant.ru/link/?req=doc&amp;base=LAW&amp;n=416277&amp;date=28.07.2022&amp;dst=100649&amp;field=134" TargetMode="External"/><Relationship Id="rId387" Type="http://schemas.openxmlformats.org/officeDocument/2006/relationships/hyperlink" Target="https://login.consultant.ru/link/?req=doc&amp;base=LAW&amp;n=402302&amp;date=28.07.2022&amp;dst=654&amp;field=134" TargetMode="External"/><Relationship Id="rId191" Type="http://schemas.openxmlformats.org/officeDocument/2006/relationships/hyperlink" Target="https://login.consultant.ru/link/?req=doc&amp;base=LAW&amp;n=402074&amp;date=28.07.2022&amp;dst=100142&amp;field=134" TargetMode="External"/><Relationship Id="rId205" Type="http://schemas.openxmlformats.org/officeDocument/2006/relationships/hyperlink" Target="https://login.consultant.ru/link/?req=doc&amp;base=LAW&amp;n=387202&amp;date=28.07.2022&amp;dst=206&amp;field=134" TargetMode="External"/><Relationship Id="rId247" Type="http://schemas.openxmlformats.org/officeDocument/2006/relationships/hyperlink" Target="https://login.consultant.ru/link/?req=doc&amp;base=LAW&amp;n=387202&amp;date=28.07.2022&amp;dst=200&amp;field=134" TargetMode="External"/><Relationship Id="rId412" Type="http://schemas.openxmlformats.org/officeDocument/2006/relationships/hyperlink" Target="https://login.consultant.ru/link/?req=doc&amp;base=LAW&amp;n=402201&amp;date=28.07.2022&amp;dst=100112&amp;field=134" TargetMode="External"/><Relationship Id="rId107" Type="http://schemas.openxmlformats.org/officeDocument/2006/relationships/hyperlink" Target="https://login.consultant.ru/link/?req=doc&amp;base=LAW&amp;n=400556&amp;date=28.07.2022&amp;dst=100019&amp;field=134" TargetMode="External"/><Relationship Id="rId289" Type="http://schemas.openxmlformats.org/officeDocument/2006/relationships/hyperlink" Target="https://login.consultant.ru/link/?req=doc&amp;base=LAW&amp;n=416246&amp;date=28.07.2022&amp;dst=100701&amp;field=134" TargetMode="External"/><Relationship Id="rId11" Type="http://schemas.openxmlformats.org/officeDocument/2006/relationships/hyperlink" Target="https://login.consultant.ru/link/?req=doc&amp;base=LAW&amp;n=415668&amp;date=28.07.2022&amp;dst=100014&amp;field=134" TargetMode="External"/><Relationship Id="rId53" Type="http://schemas.openxmlformats.org/officeDocument/2006/relationships/hyperlink" Target="https://login.consultant.ru/link/?req=doc&amp;base=LAW&amp;n=412727&amp;date=28.07.2022&amp;dst=100701&amp;field=134" TargetMode="External"/><Relationship Id="rId149" Type="http://schemas.openxmlformats.org/officeDocument/2006/relationships/hyperlink" Target="https://login.consultant.ru/link/?req=doc&amp;base=LAW&amp;n=373084&amp;date=28.07.2022&amp;dst=100024&amp;field=134" TargetMode="External"/><Relationship Id="rId314" Type="http://schemas.openxmlformats.org/officeDocument/2006/relationships/hyperlink" Target="https://login.consultant.ru/link/?req=doc&amp;base=LAW&amp;n=162057&amp;date=28.07.2022&amp;dst=100082&amp;field=134" TargetMode="External"/><Relationship Id="rId356" Type="http://schemas.openxmlformats.org/officeDocument/2006/relationships/hyperlink" Target="https://login.consultant.ru/link/?req=doc&amp;base=LAW&amp;n=416277&amp;date=28.07.2022&amp;dst=244&amp;field=134" TargetMode="External"/><Relationship Id="rId398" Type="http://schemas.openxmlformats.org/officeDocument/2006/relationships/hyperlink" Target="https://login.consultant.ru/link/?req=doc&amp;base=LAW&amp;n=402201&amp;date=28.07.2022&amp;dst=100066&amp;field=134" TargetMode="External"/><Relationship Id="rId95" Type="http://schemas.openxmlformats.org/officeDocument/2006/relationships/hyperlink" Target="https://login.consultant.ru/link/?req=doc&amp;base=LAW&amp;n=372441&amp;date=28.07.2022&amp;dst=100047&amp;field=134" TargetMode="External"/><Relationship Id="rId160" Type="http://schemas.openxmlformats.org/officeDocument/2006/relationships/hyperlink" Target="https://login.consultant.ru/link/?req=doc&amp;base=LAW&amp;n=402074&amp;date=28.07.2022&amp;dst=100037&amp;field=134" TargetMode="External"/><Relationship Id="rId216" Type="http://schemas.openxmlformats.org/officeDocument/2006/relationships/hyperlink" Target="https://login.consultant.ru/link/?req=doc&amp;base=LAW&amp;n=402560&amp;date=28.07.2022&amp;dst=100213&amp;field=134" TargetMode="External"/><Relationship Id="rId258" Type="http://schemas.openxmlformats.org/officeDocument/2006/relationships/hyperlink" Target="https://login.consultant.ru/link/?req=doc&amp;base=LAW&amp;n=387202&amp;date=28.07.2022&amp;dst=165&amp;field=134" TargetMode="External"/><Relationship Id="rId22" Type="http://schemas.openxmlformats.org/officeDocument/2006/relationships/hyperlink" Target="https://login.consultant.ru/link/?req=doc&amp;base=LAW&amp;n=412727&amp;date=28.07.2022&amp;dst=312&amp;field=134" TargetMode="External"/><Relationship Id="rId64" Type="http://schemas.openxmlformats.org/officeDocument/2006/relationships/hyperlink" Target="https://login.consultant.ru/link/?req=doc&amp;base=LAW&amp;n=387202&amp;date=28.07.2022&amp;dst=149&amp;field=134" TargetMode="External"/><Relationship Id="rId118" Type="http://schemas.openxmlformats.org/officeDocument/2006/relationships/hyperlink" Target="https://login.consultant.ru/link/?req=doc&amp;base=LAW&amp;n=422097&amp;date=28.07.2022&amp;dst=633&amp;field=134" TargetMode="External"/><Relationship Id="rId325" Type="http://schemas.openxmlformats.org/officeDocument/2006/relationships/hyperlink" Target="https://login.consultant.ru/link/?req=doc&amp;base=LAW&amp;n=162057&amp;date=28.07.2022&amp;dst=13&amp;field=134" TargetMode="External"/><Relationship Id="rId367" Type="http://schemas.openxmlformats.org/officeDocument/2006/relationships/hyperlink" Target="https://login.consultant.ru/link/?req=doc&amp;base=LAW&amp;n=402201&amp;date=28.07.2022&amp;dst=100013&amp;field=134" TargetMode="External"/><Relationship Id="rId171" Type="http://schemas.openxmlformats.org/officeDocument/2006/relationships/hyperlink" Target="https://login.consultant.ru/link/?req=doc&amp;base=LAW&amp;n=402074&amp;date=28.07.2022&amp;dst=100081&amp;field=134" TargetMode="External"/><Relationship Id="rId227" Type="http://schemas.openxmlformats.org/officeDocument/2006/relationships/hyperlink" Target="https://login.consultant.ru/link/?req=doc&amp;base=LAW&amp;n=402560&amp;date=28.07.2022&amp;dst=100215&amp;field=134" TargetMode="External"/><Relationship Id="rId269" Type="http://schemas.openxmlformats.org/officeDocument/2006/relationships/hyperlink" Target="https://login.consultant.ru/link/?req=doc&amp;base=LAW&amp;n=387202&amp;date=28.07.2022&amp;dst=200&amp;field=134" TargetMode="External"/><Relationship Id="rId33" Type="http://schemas.openxmlformats.org/officeDocument/2006/relationships/hyperlink" Target="https://login.consultant.ru/link/?req=doc&amp;base=LAW&amp;n=412727&amp;date=28.07.2022&amp;dst=713&amp;field=134" TargetMode="External"/><Relationship Id="rId129" Type="http://schemas.openxmlformats.org/officeDocument/2006/relationships/hyperlink" Target="https://login.consultant.ru/link/?req=doc&amp;base=LAW&amp;n=422097&amp;date=28.07.2022&amp;dst=536&amp;field=134" TargetMode="External"/><Relationship Id="rId280" Type="http://schemas.openxmlformats.org/officeDocument/2006/relationships/hyperlink" Target="https://login.consultant.ru/link/?req=doc&amp;base=LAW&amp;n=416246&amp;date=28.07.2022&amp;dst=194&amp;field=134" TargetMode="External"/><Relationship Id="rId336" Type="http://schemas.openxmlformats.org/officeDocument/2006/relationships/hyperlink" Target="https://login.consultant.ru/link/?req=doc&amp;base=LAW&amp;n=371571&amp;date=28.07.2022&amp;dst=100042&amp;field=134" TargetMode="External"/><Relationship Id="rId75" Type="http://schemas.openxmlformats.org/officeDocument/2006/relationships/hyperlink" Target="https://login.consultant.ru/link/?req=doc&amp;base=LAW&amp;n=412727&amp;date=28.07.2022&amp;dst=703&amp;field=134" TargetMode="External"/><Relationship Id="rId140" Type="http://schemas.openxmlformats.org/officeDocument/2006/relationships/hyperlink" Target="https://login.consultant.ru/link/?req=doc&amp;base=LAW&amp;n=380283&amp;date=28.07.2022&amp;dst=98&amp;field=134" TargetMode="External"/><Relationship Id="rId182" Type="http://schemas.openxmlformats.org/officeDocument/2006/relationships/hyperlink" Target="https://login.consultant.ru/link/?req=doc&amp;base=LAW&amp;n=402074&amp;date=28.07.2022&amp;dst=100114&amp;field=134" TargetMode="External"/><Relationship Id="rId378" Type="http://schemas.openxmlformats.org/officeDocument/2006/relationships/hyperlink" Target="https://login.consultant.ru/link/?req=doc&amp;base=LAW&amp;n=402302&amp;date=28.07.2022&amp;dst=654&amp;field=134" TargetMode="External"/><Relationship Id="rId403" Type="http://schemas.openxmlformats.org/officeDocument/2006/relationships/hyperlink" Target="https://login.consultant.ru/link/?req=doc&amp;base=LAW&amp;n=402201&amp;date=28.07.2022&amp;dst=100069&amp;field=1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login.consultant.ru/link/?req=doc&amp;base=LAW&amp;n=287384&amp;date=28.07.2022&amp;dst=100042&amp;field=134" TargetMode="External"/><Relationship Id="rId291" Type="http://schemas.openxmlformats.org/officeDocument/2006/relationships/hyperlink" Target="https://login.consultant.ru/link/?req=doc&amp;base=LAW&amp;n=416246&amp;date=28.07.2022&amp;dst=302&amp;field=134" TargetMode="External"/><Relationship Id="rId305" Type="http://schemas.openxmlformats.org/officeDocument/2006/relationships/hyperlink" Target="https://login.consultant.ru/link/?req=doc&amp;base=LAW&amp;n=416246&amp;date=28.07.2022&amp;dst=100595&amp;field=134" TargetMode="External"/><Relationship Id="rId347" Type="http://schemas.openxmlformats.org/officeDocument/2006/relationships/hyperlink" Target="https://login.consultant.ru/link/?req=doc&amp;base=LAW&amp;n=402302&amp;date=28.07.2022&amp;dst=100145&amp;field=134" TargetMode="External"/><Relationship Id="rId44" Type="http://schemas.openxmlformats.org/officeDocument/2006/relationships/hyperlink" Target="https://login.consultant.ru/link/?req=doc&amp;base=LAW&amp;n=387202&amp;date=28.07.2022&amp;dst=194&amp;field=134" TargetMode="External"/><Relationship Id="rId86" Type="http://schemas.openxmlformats.org/officeDocument/2006/relationships/hyperlink" Target="https://login.consultant.ru/link/?req=doc&amp;base=LAW&amp;n=412727&amp;date=28.07.2022&amp;dst=622&amp;field=134" TargetMode="External"/><Relationship Id="rId151" Type="http://schemas.openxmlformats.org/officeDocument/2006/relationships/hyperlink" Target="https://login.consultant.ru/link/?req=doc&amp;base=LAW&amp;n=422097&amp;date=28.07.2022&amp;dst=100337&amp;field=134" TargetMode="External"/><Relationship Id="rId389" Type="http://schemas.openxmlformats.org/officeDocument/2006/relationships/hyperlink" Target="https://login.consultant.ru/link/?req=doc&amp;base=LAW&amp;n=416277&amp;date=28.07.2022&amp;dst=256&amp;field=134" TargetMode="External"/><Relationship Id="rId193" Type="http://schemas.openxmlformats.org/officeDocument/2006/relationships/hyperlink" Target="https://login.consultant.ru/link/?req=doc&amp;base=LAW&amp;n=402074&amp;date=28.07.2022&amp;dst=100144&amp;field=134" TargetMode="External"/><Relationship Id="rId207" Type="http://schemas.openxmlformats.org/officeDocument/2006/relationships/hyperlink" Target="https://login.consultant.ru/link/?req=doc&amp;base=RLAW926&amp;n=240877&amp;date=28.07.2022&amp;dst=100041&amp;field=134" TargetMode="External"/><Relationship Id="rId249" Type="http://schemas.openxmlformats.org/officeDocument/2006/relationships/hyperlink" Target="https://login.consultant.ru/link/?req=doc&amp;base=LAW&amp;n=287384&amp;date=28.07.2022&amp;dst=100052&amp;field=134" TargetMode="External"/><Relationship Id="rId414" Type="http://schemas.openxmlformats.org/officeDocument/2006/relationships/hyperlink" Target="https://login.consultant.ru/link/?req=doc&amp;base=LAW&amp;n=416277&amp;date=28.07.2022&amp;dst=256&amp;field=134" TargetMode="External"/><Relationship Id="rId13" Type="http://schemas.openxmlformats.org/officeDocument/2006/relationships/hyperlink" Target="https://login.consultant.ru/link/?req=doc&amp;base=LAW&amp;n=415668&amp;date=28.07.2022&amp;dst=100055&amp;field=134" TargetMode="External"/><Relationship Id="rId109" Type="http://schemas.openxmlformats.org/officeDocument/2006/relationships/hyperlink" Target="https://login.consultant.ru/link/?req=doc&amp;base=LAW&amp;n=422097&amp;date=28.07.2022&amp;dst=631&amp;field=134" TargetMode="External"/><Relationship Id="rId260" Type="http://schemas.openxmlformats.org/officeDocument/2006/relationships/hyperlink" Target="https://login.consultant.ru/link/?req=doc&amp;base=LAW&amp;n=287384&amp;date=28.07.2022&amp;dst=100029&amp;field=134" TargetMode="External"/><Relationship Id="rId316" Type="http://schemas.openxmlformats.org/officeDocument/2006/relationships/hyperlink" Target="https://login.consultant.ru/link/?req=doc&amp;base=LAW&amp;n=371571&amp;date=28.07.2022&amp;dst=100018&amp;field=134" TargetMode="External"/><Relationship Id="rId55" Type="http://schemas.openxmlformats.org/officeDocument/2006/relationships/hyperlink" Target="https://login.consultant.ru/link/?req=doc&amp;base=LAW&amp;n=422097&amp;date=28.07.2022&amp;dst=338&amp;field=134" TargetMode="External"/><Relationship Id="rId97" Type="http://schemas.openxmlformats.org/officeDocument/2006/relationships/hyperlink" Target="https://login.consultant.ru/link/?req=doc&amp;base=LAW&amp;n=400556&amp;date=28.07.2022&amp;dst=100019&amp;field=134" TargetMode="External"/><Relationship Id="rId120" Type="http://schemas.openxmlformats.org/officeDocument/2006/relationships/hyperlink" Target="https://login.consultant.ru/link/?req=doc&amp;base=LAW&amp;n=422097&amp;date=28.07.2022&amp;dst=753&amp;field=134" TargetMode="External"/><Relationship Id="rId358" Type="http://schemas.openxmlformats.org/officeDocument/2006/relationships/hyperlink" Target="https://login.consultant.ru/link/?req=doc&amp;base=LAW&amp;n=416277&amp;date=28.07.2022&amp;dst=257&amp;field=134" TargetMode="External"/><Relationship Id="rId162" Type="http://schemas.openxmlformats.org/officeDocument/2006/relationships/hyperlink" Target="https://login.consultant.ru/link/?req=doc&amp;base=LAW&amp;n=402074&amp;date=28.07.2022&amp;dst=100027&amp;field=134" TargetMode="External"/><Relationship Id="rId218" Type="http://schemas.openxmlformats.org/officeDocument/2006/relationships/hyperlink" Target="https://login.consultant.ru/link/?req=doc&amp;base=LAW&amp;n=402560&amp;date=28.07.2022&amp;dst=100097&amp;field=134" TargetMode="External"/><Relationship Id="rId271" Type="http://schemas.openxmlformats.org/officeDocument/2006/relationships/hyperlink" Target="https://login.consultant.ru/link/?req=doc&amp;base=LAW&amp;n=287384&amp;date=28.07.2022&amp;dst=100043&amp;field=134" TargetMode="External"/><Relationship Id="rId24" Type="http://schemas.openxmlformats.org/officeDocument/2006/relationships/hyperlink" Target="https://login.consultant.ru/link/?req=doc&amp;base=LAW&amp;n=294871&amp;date=28.07.2022&amp;dst=100012&amp;field=134" TargetMode="External"/><Relationship Id="rId66" Type="http://schemas.openxmlformats.org/officeDocument/2006/relationships/hyperlink" Target="https://login.consultant.ru/link/?req=doc&amp;base=LAW&amp;n=412727&amp;date=28.07.2022&amp;dst=626&amp;field=134" TargetMode="External"/><Relationship Id="rId131" Type="http://schemas.openxmlformats.org/officeDocument/2006/relationships/hyperlink" Target="https://login.consultant.ru/link/?req=doc&amp;base=LAW&amp;n=422097&amp;date=28.07.2022&amp;dst=428&amp;field=134" TargetMode="External"/><Relationship Id="rId327" Type="http://schemas.openxmlformats.org/officeDocument/2006/relationships/hyperlink" Target="https://login.consultant.ru/link/?req=doc&amp;base=LAW&amp;n=416246&amp;date=28.07.2022&amp;dst=85&amp;field=134" TargetMode="External"/><Relationship Id="rId369" Type="http://schemas.openxmlformats.org/officeDocument/2006/relationships/hyperlink" Target="https://login.consultant.ru/link/?req=doc&amp;base=LAW&amp;n=402201&amp;date=28.07.2022&amp;dst=100044&amp;field=134" TargetMode="External"/><Relationship Id="rId173" Type="http://schemas.openxmlformats.org/officeDocument/2006/relationships/hyperlink" Target="https://login.consultant.ru/link/?req=doc&amp;base=LAW&amp;n=400556&amp;date=28.07.2022&amp;dst=100019&amp;field=134" TargetMode="External"/><Relationship Id="rId229" Type="http://schemas.openxmlformats.org/officeDocument/2006/relationships/hyperlink" Target="https://login.consultant.ru/link/?req=doc&amp;base=LAW&amp;n=402560&amp;date=28.07.2022&amp;dst=100214&amp;field=134" TargetMode="External"/><Relationship Id="rId380" Type="http://schemas.openxmlformats.org/officeDocument/2006/relationships/hyperlink" Target="https://login.consultant.ru/link/?req=doc&amp;base=LAW&amp;n=416277&amp;date=28.07.2022&amp;dst=259&amp;field=134" TargetMode="External"/><Relationship Id="rId240" Type="http://schemas.openxmlformats.org/officeDocument/2006/relationships/hyperlink" Target="https://login.consultant.ru/link/?req=doc&amp;base=LAW&amp;n=287384&amp;date=28.07.2022&amp;dst=100011&amp;field=134" TargetMode="External"/><Relationship Id="rId35" Type="http://schemas.openxmlformats.org/officeDocument/2006/relationships/hyperlink" Target="https://login.consultant.ru/link/?req=doc&amp;base=LAW&amp;n=412727&amp;date=28.07.2022&amp;dst=723&amp;field=134" TargetMode="External"/><Relationship Id="rId77" Type="http://schemas.openxmlformats.org/officeDocument/2006/relationships/hyperlink" Target="https://login.consultant.ru/link/?req=doc&amp;base=LAW&amp;n=369768&amp;date=28.07.2022&amp;dst=100211&amp;field=134" TargetMode="External"/><Relationship Id="rId100" Type="http://schemas.openxmlformats.org/officeDocument/2006/relationships/hyperlink" Target="https://login.consultant.ru/link/?req=doc&amp;base=LAW&amp;n=400556&amp;date=28.07.2022&amp;dst=100019&amp;field=134" TargetMode="External"/><Relationship Id="rId282" Type="http://schemas.openxmlformats.org/officeDocument/2006/relationships/hyperlink" Target="https://login.consultant.ru/link/?req=doc&amp;base=LAW&amp;n=416246&amp;date=28.07.2022&amp;dst=100054&amp;field=134" TargetMode="External"/><Relationship Id="rId338" Type="http://schemas.openxmlformats.org/officeDocument/2006/relationships/hyperlink" Target="https://login.consultant.ru/link/?req=doc&amp;base=LAW&amp;n=162057&amp;date=28.07.2022&amp;dst=100082&amp;field=134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login.consultant.ru/link/?req=doc&amp;base=LAW&amp;n=380283&amp;date=28.07.2022&amp;dst=100043&amp;field=134" TargetMode="External"/><Relationship Id="rId184" Type="http://schemas.openxmlformats.org/officeDocument/2006/relationships/hyperlink" Target="https://login.consultant.ru/link/?req=doc&amp;base=LAW&amp;n=402074&amp;date=28.07.2022&amp;dst=100115&amp;field=134" TargetMode="External"/><Relationship Id="rId391" Type="http://schemas.openxmlformats.org/officeDocument/2006/relationships/hyperlink" Target="https://login.consultant.ru/link/?req=doc&amp;base=LAW&amp;n=402201&amp;date=28.07.2022&amp;dst=100024&amp;field=134" TargetMode="External"/><Relationship Id="rId405" Type="http://schemas.openxmlformats.org/officeDocument/2006/relationships/hyperlink" Target="https://login.consultant.ru/link/?req=doc&amp;base=LAW&amp;n=402201&amp;date=28.07.2022&amp;dst=100078&amp;field=134" TargetMode="External"/><Relationship Id="rId251" Type="http://schemas.openxmlformats.org/officeDocument/2006/relationships/hyperlink" Target="https://login.consultant.ru/link/?req=doc&amp;base=LAW&amp;n=387202&amp;date=28.07.2022&amp;dst=200&amp;field=134" TargetMode="External"/><Relationship Id="rId46" Type="http://schemas.openxmlformats.org/officeDocument/2006/relationships/hyperlink" Target="https://login.consultant.ru/link/?req=doc&amp;base=LAW&amp;n=412727&amp;date=28.07.2022&amp;dst=100658&amp;field=134" TargetMode="External"/><Relationship Id="rId293" Type="http://schemas.openxmlformats.org/officeDocument/2006/relationships/hyperlink" Target="https://login.consultant.ru/link/?req=doc&amp;base=LAW&amp;n=416246&amp;date=28.07.2022&amp;dst=92&amp;field=134" TargetMode="External"/><Relationship Id="rId307" Type="http://schemas.openxmlformats.org/officeDocument/2006/relationships/hyperlink" Target="https://login.consultant.ru/link/?req=doc&amp;base=LAW&amp;n=416246&amp;date=28.07.2022&amp;dst=100079&amp;field=134" TargetMode="External"/><Relationship Id="rId349" Type="http://schemas.openxmlformats.org/officeDocument/2006/relationships/hyperlink" Target="https://login.consultant.ru/link/?req=doc&amp;base=LAW&amp;n=416277&amp;date=28.07.2022&amp;dst=100649&amp;field=134" TargetMode="External"/><Relationship Id="rId88" Type="http://schemas.openxmlformats.org/officeDocument/2006/relationships/hyperlink" Target="https://login.consultant.ru/link/?req=doc&amp;base=LAW&amp;n=387202&amp;date=28.07.2022&amp;dst=105&amp;field=134" TargetMode="External"/><Relationship Id="rId111" Type="http://schemas.openxmlformats.org/officeDocument/2006/relationships/hyperlink" Target="https://login.consultant.ru/link/?req=doc&amp;base=LAW&amp;n=372204&amp;date=28.07.2022&amp;dst=100013&amp;field=134" TargetMode="External"/><Relationship Id="rId153" Type="http://schemas.openxmlformats.org/officeDocument/2006/relationships/hyperlink" Target="https://login.consultant.ru/link/?req=doc&amp;base=LAW&amp;n=373084&amp;date=28.07.2022&amp;dst=100028&amp;field=134" TargetMode="External"/><Relationship Id="rId195" Type="http://schemas.openxmlformats.org/officeDocument/2006/relationships/hyperlink" Target="https://login.consultant.ru/link/?req=doc&amp;base=LAW&amp;n=387202&amp;date=28.07.2022&amp;dst=100314&amp;field=134" TargetMode="External"/><Relationship Id="rId209" Type="http://schemas.openxmlformats.org/officeDocument/2006/relationships/hyperlink" Target="https://login.consultant.ru/link/?req=doc&amp;base=LAW&amp;n=387202&amp;date=28.07.2022&amp;dst=100284&amp;field=134" TargetMode="External"/><Relationship Id="rId360" Type="http://schemas.openxmlformats.org/officeDocument/2006/relationships/hyperlink" Target="https://login.consultant.ru/link/?req=doc&amp;base=LAW&amp;n=402302&amp;date=28.07.2022&amp;dst=784&amp;field=134" TargetMode="External"/><Relationship Id="rId416" Type="http://schemas.openxmlformats.org/officeDocument/2006/relationships/hyperlink" Target="https://login.consultant.ru/link/?req=doc&amp;base=LAW&amp;n=402201&amp;date=28.07.2022&amp;dst=100113&amp;field=134" TargetMode="External"/><Relationship Id="rId220" Type="http://schemas.openxmlformats.org/officeDocument/2006/relationships/hyperlink" Target="https://login.consultant.ru/link/?req=doc&amp;base=LAW&amp;n=387202&amp;date=28.07.2022&amp;dst=182&amp;field=134" TargetMode="External"/><Relationship Id="rId15" Type="http://schemas.openxmlformats.org/officeDocument/2006/relationships/hyperlink" Target="https://login.consultant.ru/link/?req=doc&amp;base=LAW&amp;n=412727&amp;date=28.07.2022&amp;dst=370&amp;field=134" TargetMode="External"/><Relationship Id="rId57" Type="http://schemas.openxmlformats.org/officeDocument/2006/relationships/hyperlink" Target="https://login.consultant.ru/link/?req=doc&amp;base=LAW&amp;n=422097&amp;date=28.07.2022&amp;dst=337&amp;field=134" TargetMode="External"/><Relationship Id="rId262" Type="http://schemas.openxmlformats.org/officeDocument/2006/relationships/hyperlink" Target="https://login.consultant.ru/link/?req=doc&amp;base=LAW&amp;n=387202&amp;date=28.07.2022&amp;dst=69&amp;field=134" TargetMode="External"/><Relationship Id="rId318" Type="http://schemas.openxmlformats.org/officeDocument/2006/relationships/hyperlink" Target="https://login.consultant.ru/link/?req=doc&amp;base=LAW&amp;n=416246&amp;date=28.07.2022&amp;dst=85&amp;field=134" TargetMode="External"/><Relationship Id="rId99" Type="http://schemas.openxmlformats.org/officeDocument/2006/relationships/hyperlink" Target="https://login.consultant.ru/link/?req=doc&amp;base=LAW&amp;n=400556&amp;date=28.07.2022&amp;dst=100019&amp;field=134" TargetMode="External"/><Relationship Id="rId122" Type="http://schemas.openxmlformats.org/officeDocument/2006/relationships/hyperlink" Target="https://login.consultant.ru/link/?req=doc&amp;base=LAW&amp;n=410636&amp;date=28.07.2022" TargetMode="External"/><Relationship Id="rId164" Type="http://schemas.openxmlformats.org/officeDocument/2006/relationships/hyperlink" Target="https://login.consultant.ru/link/?req=doc&amp;base=LAW&amp;n=402074&amp;date=28.07.2022&amp;dst=100059&amp;field=134" TargetMode="External"/><Relationship Id="rId371" Type="http://schemas.openxmlformats.org/officeDocument/2006/relationships/hyperlink" Target="https://login.consultant.ru/link/?req=doc&amp;base=LAW&amp;n=402302&amp;date=28.07.2022&amp;dst=100108&amp;field=134" TargetMode="External"/><Relationship Id="rId26" Type="http://schemas.openxmlformats.org/officeDocument/2006/relationships/hyperlink" Target="https://login.consultant.ru/link/?req=doc&amp;base=LAW&amp;n=412727&amp;date=28.07.2022&amp;dst=320&amp;field=134" TargetMode="External"/><Relationship Id="rId231" Type="http://schemas.openxmlformats.org/officeDocument/2006/relationships/hyperlink" Target="https://login.consultant.ru/link/?req=doc&amp;base=LAW&amp;n=402560&amp;date=28.07.2022&amp;dst=100228&amp;field=134" TargetMode="External"/><Relationship Id="rId273" Type="http://schemas.openxmlformats.org/officeDocument/2006/relationships/hyperlink" Target="https://login.consultant.ru/link/?req=doc&amp;base=LAW&amp;n=387202&amp;date=28.07.2022&amp;dst=200&amp;field=134" TargetMode="External"/><Relationship Id="rId329" Type="http://schemas.openxmlformats.org/officeDocument/2006/relationships/hyperlink" Target="https://login.consultant.ru/link/?req=doc&amp;base=LAW&amp;n=162057&amp;date=28.07.2022&amp;dst=13&amp;field=134" TargetMode="External"/><Relationship Id="rId68" Type="http://schemas.openxmlformats.org/officeDocument/2006/relationships/hyperlink" Target="https://login.consultant.ru/link/?req=doc&amp;base=LAW&amp;n=412727&amp;date=28.07.2022&amp;dst=693&amp;field=134" TargetMode="External"/><Relationship Id="rId133" Type="http://schemas.openxmlformats.org/officeDocument/2006/relationships/hyperlink" Target="https://login.consultant.ru/link/?req=doc&amp;base=LAW&amp;n=380283&amp;date=28.07.2022&amp;dst=13&amp;field=134" TargetMode="External"/><Relationship Id="rId175" Type="http://schemas.openxmlformats.org/officeDocument/2006/relationships/hyperlink" Target="https://login.consultant.ru/link/?req=doc&amp;base=LAW&amp;n=402074&amp;date=28.07.2022&amp;dst=100079&amp;field=134" TargetMode="External"/><Relationship Id="rId340" Type="http://schemas.openxmlformats.org/officeDocument/2006/relationships/hyperlink" Target="https://login.consultant.ru/link/?req=doc&amp;base=LAW&amp;n=371571&amp;date=28.07.2022&amp;dst=100045&amp;field=134" TargetMode="External"/><Relationship Id="rId200" Type="http://schemas.openxmlformats.org/officeDocument/2006/relationships/hyperlink" Target="https://login.consultant.ru/link/?req=doc&amp;base=LAW&amp;n=387202&amp;date=28.07.2022&amp;dst=206&amp;field=134" TargetMode="External"/><Relationship Id="rId382" Type="http://schemas.openxmlformats.org/officeDocument/2006/relationships/hyperlink" Target="https://login.consultant.ru/link/?req=doc&amp;base=LAW&amp;n=416277&amp;date=28.07.2022&amp;dst=100551&amp;field=134" TargetMode="External"/><Relationship Id="rId242" Type="http://schemas.openxmlformats.org/officeDocument/2006/relationships/hyperlink" Target="https://login.consultant.ru/link/?req=doc&amp;base=LAW&amp;n=387202&amp;date=28.07.2022&amp;dst=200&amp;field=134" TargetMode="External"/><Relationship Id="rId284" Type="http://schemas.openxmlformats.org/officeDocument/2006/relationships/hyperlink" Target="https://login.consultant.ru/link/?req=doc&amp;base=LAW&amp;n=416246&amp;date=28.07.2022&amp;dst=100521&amp;field=134" TargetMode="External"/><Relationship Id="rId37" Type="http://schemas.openxmlformats.org/officeDocument/2006/relationships/hyperlink" Target="https://login.consultant.ru/link/?req=doc&amp;base=LAW&amp;n=412727&amp;date=28.07.2022&amp;dst=634&amp;field=134" TargetMode="External"/><Relationship Id="rId79" Type="http://schemas.openxmlformats.org/officeDocument/2006/relationships/hyperlink" Target="https://login.consultant.ru/link/?req=doc&amp;base=LAW&amp;n=294871&amp;date=28.07.2022" TargetMode="External"/><Relationship Id="rId102" Type="http://schemas.openxmlformats.org/officeDocument/2006/relationships/hyperlink" Target="https://login.consultant.ru/link/?req=doc&amp;base=LAW&amp;n=400556&amp;date=28.07.2022&amp;dst=100019&amp;field=134" TargetMode="External"/><Relationship Id="rId144" Type="http://schemas.openxmlformats.org/officeDocument/2006/relationships/hyperlink" Target="https://login.consultant.ru/link/?req=doc&amp;base=LAW&amp;n=380283&amp;date=28.07.2022&amp;dst=103&amp;field=134" TargetMode="External"/><Relationship Id="rId90" Type="http://schemas.openxmlformats.org/officeDocument/2006/relationships/hyperlink" Target="https://login.consultant.ru/link/?req=doc&amp;base=LAW&amp;n=372442&amp;date=28.07.2022&amp;dst=100021&amp;field=134" TargetMode="External"/><Relationship Id="rId186" Type="http://schemas.openxmlformats.org/officeDocument/2006/relationships/hyperlink" Target="https://login.consultant.ru/link/?req=doc&amp;base=LAW&amp;n=402074&amp;date=28.07.2022&amp;dst=100124&amp;field=134" TargetMode="External"/><Relationship Id="rId351" Type="http://schemas.openxmlformats.org/officeDocument/2006/relationships/hyperlink" Target="https://login.consultant.ru/link/?req=doc&amp;base=LAW&amp;n=402302&amp;date=28.07.2022&amp;dst=100239&amp;field=134" TargetMode="External"/><Relationship Id="rId393" Type="http://schemas.openxmlformats.org/officeDocument/2006/relationships/hyperlink" Target="https://login.consultant.ru/link/?req=doc&amp;base=LAW&amp;n=402302&amp;date=28.07.2022&amp;dst=654&amp;field=134" TargetMode="External"/><Relationship Id="rId407" Type="http://schemas.openxmlformats.org/officeDocument/2006/relationships/hyperlink" Target="https://login.consultant.ru/link/?req=doc&amp;base=LAW&amp;n=402302&amp;date=28.07.2022&amp;dst=654&amp;field=134" TargetMode="External"/><Relationship Id="rId211" Type="http://schemas.openxmlformats.org/officeDocument/2006/relationships/hyperlink" Target="https://login.consultant.ru/link/?req=doc&amp;base=LAW&amp;n=387202&amp;date=28.07.2022&amp;dst=182&amp;field=134" TargetMode="External"/><Relationship Id="rId253" Type="http://schemas.openxmlformats.org/officeDocument/2006/relationships/hyperlink" Target="https://login.consultant.ru/link/?req=doc&amp;base=LAW&amp;n=287384&amp;date=28.07.2022&amp;dst=100096&amp;field=134" TargetMode="External"/><Relationship Id="rId295" Type="http://schemas.openxmlformats.org/officeDocument/2006/relationships/hyperlink" Target="https://login.consultant.ru/link/?req=doc&amp;base=LAW&amp;n=416246&amp;date=28.07.2022&amp;dst=100703&amp;field=134" TargetMode="External"/><Relationship Id="rId309" Type="http://schemas.openxmlformats.org/officeDocument/2006/relationships/hyperlink" Target="https://login.consultant.ru/link/?req=doc&amp;base=LAW&amp;n=416246&amp;date=28.07.2022&amp;dst=85&amp;field=134" TargetMode="External"/><Relationship Id="rId48" Type="http://schemas.openxmlformats.org/officeDocument/2006/relationships/hyperlink" Target="https://login.consultant.ru/link/?req=doc&amp;base=LAW&amp;n=412727&amp;date=28.07.2022&amp;dst=100701&amp;field=134" TargetMode="External"/><Relationship Id="rId113" Type="http://schemas.openxmlformats.org/officeDocument/2006/relationships/hyperlink" Target="https://login.consultant.ru/link/?req=doc&amp;base=LAW&amp;n=422097&amp;date=28.07.2022&amp;dst=343&amp;field=134" TargetMode="External"/><Relationship Id="rId320" Type="http://schemas.openxmlformats.org/officeDocument/2006/relationships/hyperlink" Target="https://login.consultant.ru/link/?req=doc&amp;base=LAW&amp;n=162057&amp;date=28.07.2022&amp;dst=13&amp;field=134" TargetMode="External"/><Relationship Id="rId155" Type="http://schemas.openxmlformats.org/officeDocument/2006/relationships/hyperlink" Target="https://login.consultant.ru/link/?req=doc&amp;base=LAW&amp;n=402074&amp;date=28.07.2022&amp;dst=100025&amp;field=134" TargetMode="External"/><Relationship Id="rId197" Type="http://schemas.openxmlformats.org/officeDocument/2006/relationships/hyperlink" Target="https://login.consultant.ru/link/?req=doc&amp;base=LAW&amp;n=387202&amp;date=28.07.2022&amp;dst=100141&amp;field=134" TargetMode="External"/><Relationship Id="rId362" Type="http://schemas.openxmlformats.org/officeDocument/2006/relationships/hyperlink" Target="https://login.consultant.ru/link/?req=doc&amp;base=LAW&amp;n=402302&amp;date=28.07.2022&amp;dst=788&amp;field=134" TargetMode="External"/><Relationship Id="rId418" Type="http://schemas.openxmlformats.org/officeDocument/2006/relationships/header" Target="header2.xml"/><Relationship Id="rId222" Type="http://schemas.openxmlformats.org/officeDocument/2006/relationships/hyperlink" Target="https://login.consultant.ru/link/?req=doc&amp;base=LAW&amp;n=402560&amp;date=28.07.2022&amp;dst=100160&amp;field=134" TargetMode="External"/><Relationship Id="rId264" Type="http://schemas.openxmlformats.org/officeDocument/2006/relationships/hyperlink" Target="https://login.consultant.ru/link/?req=doc&amp;base=LAW&amp;n=287384&amp;date=28.07.2022&amp;dst=10003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18946</Words>
  <Characters>107997</Characters>
  <Application>Microsoft Office Word</Application>
  <DocSecurity>2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по контролю и надзору в сфере охраны окружающей среды, объектов животного мира и лесных отношений ХМАО - Югры от 18.02.2022 N 87-нп"Об утверждении форм проверочных листов, используемых при осуществлении регионального государственного геологи</vt:lpstr>
    </vt:vector>
  </TitlesOfParts>
  <Company>КонсультантПлюс Версия 4021.00.50</Company>
  <LinksUpToDate>false</LinksUpToDate>
  <CharactersWithSpaces>126690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 контролю и надзору в сфере охраны окружающей среды, объектов животного мира и лесных отношений ХМАО - Югры от 18.02.2022 N 87-нп"Об утверждении форм проверочных листов, используемых при осуществлении регионального государственного геологи</dc:title>
  <dc:creator>Казаев Сергей Владимирович</dc:creator>
  <cp:lastModifiedBy>Казаев Сергей Владимирович</cp:lastModifiedBy>
  <cp:revision>2</cp:revision>
  <dcterms:created xsi:type="dcterms:W3CDTF">2022-07-28T10:57:00Z</dcterms:created>
  <dcterms:modified xsi:type="dcterms:W3CDTF">2022-07-28T10:57:00Z</dcterms:modified>
</cp:coreProperties>
</file>