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F" w:rsidRDefault="00AE3C4B" w:rsidP="00BA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4B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федерального государственного охотничьего контроля (надзора)</w:t>
      </w:r>
    </w:p>
    <w:p w:rsidR="00AE3C4B" w:rsidRPr="00AE3C4B" w:rsidRDefault="00AE3C4B" w:rsidP="00AE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Нахождение в охотничьих угодьях с охотничьим огнестрельным оружием без разрешен</w:t>
      </w:r>
      <w:r>
        <w:rPr>
          <w:rFonts w:ascii="Times New Roman" w:hAnsi="Times New Roman" w:cs="Times New Roman"/>
          <w:sz w:val="28"/>
          <w:szCs w:val="28"/>
        </w:rPr>
        <w:t>ия на хранение и ношение оружия.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Нахождение в охотничьих угодьях на плава</w:t>
      </w:r>
      <w:bookmarkStart w:id="0" w:name="_GoBack"/>
      <w:bookmarkEnd w:id="0"/>
      <w:r w:rsidRPr="00AE3C4B">
        <w:rPr>
          <w:rFonts w:ascii="Times New Roman" w:hAnsi="Times New Roman" w:cs="Times New Roman"/>
          <w:sz w:val="28"/>
          <w:szCs w:val="28"/>
        </w:rPr>
        <w:t xml:space="preserve">тельном средстве с включенным мотором с </w:t>
      </w:r>
      <w:r>
        <w:rPr>
          <w:rFonts w:ascii="Times New Roman" w:hAnsi="Times New Roman" w:cs="Times New Roman"/>
          <w:sz w:val="28"/>
          <w:szCs w:val="28"/>
        </w:rPr>
        <w:t>расчехленным заряженным оружием.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E3C4B">
        <w:rPr>
          <w:rFonts w:ascii="Times New Roman" w:hAnsi="Times New Roman" w:cs="Times New Roman"/>
          <w:sz w:val="28"/>
          <w:szCs w:val="28"/>
        </w:rPr>
        <w:t>Непредьявление</w:t>
      </w:r>
      <w:proofErr w:type="spellEnd"/>
      <w:r w:rsidRPr="00AE3C4B">
        <w:rPr>
          <w:rFonts w:ascii="Times New Roman" w:hAnsi="Times New Roman" w:cs="Times New Roman"/>
          <w:sz w:val="28"/>
          <w:szCs w:val="28"/>
        </w:rPr>
        <w:t xml:space="preserve"> по требованию государственного инспектора </w:t>
      </w:r>
      <w:proofErr w:type="spellStart"/>
      <w:r w:rsidRPr="00AE3C4B">
        <w:rPr>
          <w:rFonts w:ascii="Times New Roman" w:hAnsi="Times New Roman" w:cs="Times New Roman"/>
          <w:sz w:val="28"/>
          <w:szCs w:val="28"/>
        </w:rPr>
        <w:t>Природнадзора</w:t>
      </w:r>
      <w:proofErr w:type="spellEnd"/>
      <w:r w:rsidRPr="00AE3C4B">
        <w:rPr>
          <w:rFonts w:ascii="Times New Roman" w:hAnsi="Times New Roman" w:cs="Times New Roman"/>
          <w:sz w:val="28"/>
          <w:szCs w:val="28"/>
        </w:rPr>
        <w:t xml:space="preserve"> Югры документов, разрешающих охоту в закрепленных охотничьих угодьях (разрешения на добычу</w:t>
      </w:r>
      <w:r>
        <w:rPr>
          <w:rFonts w:ascii="Times New Roman" w:hAnsi="Times New Roman" w:cs="Times New Roman"/>
          <w:sz w:val="28"/>
          <w:szCs w:val="28"/>
        </w:rPr>
        <w:t xml:space="preserve"> охотничьих ресурсов, путевки).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Превышение допустимой нормы добычи водоплавающей дичи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Применение охотничьего огнестрельного длинноствол</w:t>
      </w:r>
      <w:r>
        <w:rPr>
          <w:rFonts w:ascii="Times New Roman" w:hAnsi="Times New Roman" w:cs="Times New Roman"/>
          <w:sz w:val="28"/>
          <w:szCs w:val="28"/>
        </w:rPr>
        <w:t>ьного оружия с нарезным стволом.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 xml:space="preserve">Применение электронных устройств, имитирующих звуки, издаваемые охотничьими животными и </w:t>
      </w:r>
      <w:r>
        <w:rPr>
          <w:rFonts w:ascii="Times New Roman" w:hAnsi="Times New Roman" w:cs="Times New Roman"/>
          <w:sz w:val="28"/>
          <w:szCs w:val="28"/>
        </w:rPr>
        <w:t>иными животными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Осуществление охоты без охотничьего билета единого федер</w:t>
      </w:r>
      <w:r>
        <w:rPr>
          <w:rFonts w:ascii="Times New Roman" w:hAnsi="Times New Roman" w:cs="Times New Roman"/>
          <w:sz w:val="28"/>
          <w:szCs w:val="28"/>
        </w:rPr>
        <w:t>ального образца.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Реализация продукции охоты без разрешения на добычу охотничьих ресурсов, в котором сделана отметка о добыче животных, а также без заполненного отрывного</w:t>
      </w:r>
      <w:r>
        <w:rPr>
          <w:rFonts w:ascii="Times New Roman" w:hAnsi="Times New Roman" w:cs="Times New Roman"/>
          <w:sz w:val="28"/>
          <w:szCs w:val="28"/>
        </w:rPr>
        <w:t xml:space="preserve"> талона к указанному разрешению.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Транспортировка продукции охоты без разрешения на добычу охотничьих ресурсов, в котором сделана отметка о добыче животных, а также без заполненного отрывного талона к указанному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Осуществление охоты в общедоступных охотничьих угодьях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добычу охотничьих ресурсов.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Осуществление охоты на пернатую дичь с нарушением установленн</w:t>
      </w:r>
      <w:r>
        <w:rPr>
          <w:rFonts w:ascii="Times New Roman" w:hAnsi="Times New Roman" w:cs="Times New Roman"/>
          <w:sz w:val="28"/>
          <w:szCs w:val="28"/>
        </w:rPr>
        <w:t>ых Правилами охоты сроков охоты.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E3C4B">
        <w:rPr>
          <w:rFonts w:ascii="Times New Roman" w:hAnsi="Times New Roman" w:cs="Times New Roman"/>
          <w:sz w:val="28"/>
          <w:szCs w:val="28"/>
        </w:rPr>
        <w:t xml:space="preserve">Осуществление отлова соболя с применением стандартных </w:t>
      </w:r>
      <w:proofErr w:type="spellStart"/>
      <w:r w:rsidRPr="00AE3C4B">
        <w:rPr>
          <w:rFonts w:ascii="Times New Roman" w:hAnsi="Times New Roman" w:cs="Times New Roman"/>
          <w:sz w:val="28"/>
          <w:szCs w:val="28"/>
        </w:rPr>
        <w:t>ногозахватывающих</w:t>
      </w:r>
      <w:proofErr w:type="spellEnd"/>
      <w:r w:rsidRPr="00AE3C4B">
        <w:rPr>
          <w:rFonts w:ascii="Times New Roman" w:hAnsi="Times New Roman" w:cs="Times New Roman"/>
          <w:sz w:val="28"/>
          <w:szCs w:val="28"/>
        </w:rPr>
        <w:t xml:space="preserve"> удерживающ</w:t>
      </w:r>
      <w:r>
        <w:rPr>
          <w:rFonts w:ascii="Times New Roman" w:hAnsi="Times New Roman" w:cs="Times New Roman"/>
          <w:sz w:val="28"/>
          <w:szCs w:val="28"/>
        </w:rPr>
        <w:t>их капканов со стальными дугами.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Осуществление добычи боровой дичи с превышени</w:t>
      </w:r>
      <w:r>
        <w:rPr>
          <w:rFonts w:ascii="Times New Roman" w:hAnsi="Times New Roman" w:cs="Times New Roman"/>
          <w:sz w:val="28"/>
          <w:szCs w:val="28"/>
        </w:rPr>
        <w:t>ем допустимой нормы добычи.</w:t>
      </w:r>
    </w:p>
    <w:p w:rsidR="00AE3C4B" w:rsidRPr="00AE3C4B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 xml:space="preserve">Добыча в период весенней охоты на боровую и </w:t>
      </w:r>
      <w:r>
        <w:rPr>
          <w:rFonts w:ascii="Times New Roman" w:hAnsi="Times New Roman" w:cs="Times New Roman"/>
          <w:sz w:val="28"/>
          <w:szCs w:val="28"/>
        </w:rPr>
        <w:t>водоплавающую дичь самок уток, тетерева, глухаря.</w:t>
      </w:r>
    </w:p>
    <w:p w:rsidR="00BA5DD0" w:rsidRPr="00BA5DD0" w:rsidRDefault="00AE3C4B" w:rsidP="00AE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3C4B">
        <w:rPr>
          <w:rFonts w:ascii="Times New Roman" w:hAnsi="Times New Roman" w:cs="Times New Roman"/>
          <w:sz w:val="28"/>
          <w:szCs w:val="28"/>
        </w:rPr>
        <w:t>Транспортировка продукции охоты с разрешением на добычу охотничьих ресурсов, в котором не сделана соответствующая отметка о добыче этих животных</w:t>
      </w:r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67" w:rsidRDefault="00F35A67" w:rsidP="00BA5DD0">
      <w:pPr>
        <w:spacing w:after="0" w:line="240" w:lineRule="auto"/>
      </w:pPr>
      <w:r>
        <w:separator/>
      </w:r>
    </w:p>
  </w:endnote>
  <w:endnote w:type="continuationSeparator" w:id="0">
    <w:p w:rsidR="00F35A67" w:rsidRDefault="00F35A67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67" w:rsidRDefault="00F35A67" w:rsidP="00BA5DD0">
      <w:pPr>
        <w:spacing w:after="0" w:line="240" w:lineRule="auto"/>
      </w:pPr>
      <w:r>
        <w:separator/>
      </w:r>
    </w:p>
  </w:footnote>
  <w:footnote w:type="continuationSeparator" w:id="0">
    <w:p w:rsidR="00F35A67" w:rsidRDefault="00F35A67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5671A3"/>
    <w:rsid w:val="00AE3C4B"/>
    <w:rsid w:val="00BA5D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2</cp:revision>
  <dcterms:created xsi:type="dcterms:W3CDTF">2022-07-29T07:40:00Z</dcterms:created>
  <dcterms:modified xsi:type="dcterms:W3CDTF">2022-07-29T07:40:00Z</dcterms:modified>
</cp:coreProperties>
</file>