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r>
        <w:t>Приложение 11</w:t>
      </w:r>
    </w:p>
    <w:p w:rsidR="00393246" w:rsidRDefault="00393246">
      <w:pPr>
        <w:pStyle w:val="ConsPlusNormal"/>
        <w:jc w:val="right"/>
      </w:pPr>
      <w:r>
        <w:t>к приказу Региональной службы</w:t>
      </w:r>
    </w:p>
    <w:p w:rsidR="00393246" w:rsidRDefault="00393246">
      <w:pPr>
        <w:pStyle w:val="ConsPlusNormal"/>
        <w:jc w:val="right"/>
      </w:pPr>
      <w:r>
        <w:t>по тарифам Ханты-Манс</w:t>
      </w:r>
      <w:bookmarkStart w:id="0" w:name="_GoBack"/>
      <w:bookmarkEnd w:id="0"/>
      <w:r>
        <w:t>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от "___" ___________ 202___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1" w:name="Par1764"/>
      <w:bookmarkEnd w:id="1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Региональный государственный контроль (надзор)</w:t>
      </w:r>
    </w:p>
    <w:p w:rsidR="00393246" w:rsidRDefault="00393246">
      <w:pPr>
        <w:pStyle w:val="ConsPlusNonformat"/>
        <w:jc w:val="both"/>
      </w:pPr>
      <w:r>
        <w:t xml:space="preserve">              за регулируемыми государством ценами (тарифами)</w:t>
      </w:r>
    </w:p>
    <w:p w:rsidR="00393246" w:rsidRDefault="00393246">
      <w:pPr>
        <w:pStyle w:val="ConsPlusNonformat"/>
        <w:jc w:val="both"/>
      </w:pPr>
      <w:r>
        <w:t xml:space="preserve">                            в электроэнергетике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393246" w:rsidRDefault="00393246">
      <w:pPr>
        <w:pStyle w:val="ConsPlusNonformat"/>
        <w:jc w:val="both"/>
      </w:pPr>
      <w:r>
        <w:t xml:space="preserve">        и индивидуальных предпринимателей в процессе осуществления</w:t>
      </w:r>
    </w:p>
    <w:p w:rsidR="00393246" w:rsidRDefault="00393246">
      <w:pPr>
        <w:pStyle w:val="ConsPlusNonformat"/>
        <w:jc w:val="both"/>
      </w:pPr>
      <w:r>
        <w:t xml:space="preserve">        регулируемых видов деятельности в электроэнергетике в части</w:t>
      </w:r>
    </w:p>
    <w:p w:rsidR="00393246" w:rsidRDefault="00393246">
      <w:pPr>
        <w:pStyle w:val="ConsPlusNonformat"/>
        <w:jc w:val="both"/>
      </w:pPr>
      <w:r>
        <w:t xml:space="preserve">             соблюдения обязательных требований, установленных</w:t>
      </w:r>
    </w:p>
    <w:p w:rsidR="00393246" w:rsidRDefault="00393246">
      <w:pPr>
        <w:pStyle w:val="ConsPlusNonformat"/>
        <w:jc w:val="both"/>
      </w:pPr>
      <w:r>
        <w:t xml:space="preserve">            законодательством Российской Федерации, и принятыми</w:t>
      </w:r>
    </w:p>
    <w:p w:rsidR="00393246" w:rsidRDefault="00393246">
      <w:pPr>
        <w:pStyle w:val="ConsPlusNonformat"/>
        <w:jc w:val="both"/>
      </w:pPr>
      <w:r>
        <w:t xml:space="preserve">            в соответствии с ним нормативными правовыми актами</w:t>
      </w:r>
    </w:p>
    <w:p w:rsidR="00393246" w:rsidRDefault="00393246">
      <w:pPr>
        <w:pStyle w:val="ConsPlusNonformat"/>
        <w:jc w:val="both"/>
      </w:pPr>
      <w:r>
        <w:t xml:space="preserve">            Российской Федерации,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округа - Югры в области государственного регулирования цен</w:t>
      </w:r>
    </w:p>
    <w:p w:rsidR="00393246" w:rsidRDefault="00393246">
      <w:pPr>
        <w:pStyle w:val="ConsPlusNonformat"/>
        <w:jc w:val="both"/>
      </w:pPr>
      <w:r>
        <w:t xml:space="preserve">                                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lastRenderedPageBreak/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402"/>
        <w:gridCol w:w="4139"/>
        <w:gridCol w:w="1134"/>
        <w:gridCol w:w="993"/>
        <w:gridCol w:w="2721"/>
        <w:gridCol w:w="4819"/>
      </w:tblGrid>
      <w:tr w:rsidR="0039324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Соответствуют ли цены (тарифы), применяемые контролируемым лицом, ценам (тарифам), установленным приказам Региональной службой по тарифам Ханты-Мансийского автономного округа - Югры?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Статья 23.1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0" w:history="1">
              <w:r>
                <w:rPr>
                  <w:color w:val="0000FF"/>
                </w:rPr>
                <w:t>Пункт 3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цен (тарифов) в сфере электроэнергетики: от ________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Ведется ли контролируемым лицом раздельный учет, в части объема продукции (услуг), доходов и расходов на </w:t>
            </w:r>
            <w:r>
              <w:lastRenderedPageBreak/>
              <w:t>производство, передачу, сбыт электрической энергии и технологическое присоединение к электрическим сетям?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5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</w:t>
            </w:r>
            <w:r>
              <w:lastRenderedPageBreak/>
              <w:t>Российской Федерации от 29 декабря 2011 года N 1178 "О ценообразовании в области регулируемых цен (тарифов) в электроэнергетике"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Соблюдается ли контролируемым лицом применение платы за технологическое присоединение к электрическим сетям, стандартизированных тарифных ставок и ставок за единицу максимальной мощности, установленных приказом Региональной службой по тарифам Ханты-Мансийского автономного округа - Югры?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2" w:history="1">
              <w:r>
                <w:rPr>
                  <w:color w:val="0000FF"/>
                </w:rPr>
                <w:t>Статья 23.1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3" w:history="1">
              <w:r>
                <w:rPr>
                  <w:color w:val="0000FF"/>
                </w:rPr>
                <w:t>Пункт 3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Югры:</w:t>
            </w:r>
          </w:p>
          <w:p w:rsidR="00393246" w:rsidRDefault="00393246">
            <w:pPr>
              <w:pStyle w:val="ConsPlusNormal"/>
            </w:pPr>
            <w:r>
              <w:t>от ________ N ___ "Об установлении платы за технологическое присоединение к электрическим сетям и стандартизированных тарифных ставок для расчета платы за технологическое присоединение к электрическим сетям на территории Ханты-Мансийского автономного округа - Югры, не объединенной в ценовые зоны";</w:t>
            </w:r>
          </w:p>
          <w:p w:rsidR="00393246" w:rsidRDefault="00393246">
            <w:pPr>
              <w:pStyle w:val="ConsPlusNormal"/>
            </w:pPr>
            <w:r>
              <w:t>от _______ N ___</w:t>
            </w:r>
          </w:p>
          <w:p w:rsidR="00393246" w:rsidRDefault="00393246">
            <w:pPr>
              <w:pStyle w:val="ConsPlusNormal"/>
            </w:pPr>
            <w:r>
              <w:t xml:space="preserve">4. Приказ(ы) Региональной службы по </w:t>
            </w:r>
            <w:r>
              <w:lastRenderedPageBreak/>
              <w:t>тарифам Ханты-Мансийского автономного округа - Югры:</w:t>
            </w:r>
          </w:p>
          <w:p w:rsidR="00393246" w:rsidRDefault="00393246">
            <w:pPr>
              <w:pStyle w:val="ConsPlusNormal"/>
            </w:pPr>
            <w:r>
              <w:t>от ________ N ___</w:t>
            </w:r>
          </w:p>
          <w:p w:rsidR="00393246" w:rsidRDefault="00393246">
            <w:pPr>
              <w:pStyle w:val="ConsPlusNormal"/>
            </w:pPr>
            <w:r>
              <w:t>"Об установлении стандартизированных тарифных ставок для расчета платы за технологическое присоединение к электрическим сетям на территории Ханты-Мансийского автономного округа - Югры, не объединенной в ценовые зоны"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Имеется ли у контролируемого лица утвержденная программа в области энергосбережения и повышения энергетической эффективности?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4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при разработке и утверждении программ в области энергосбережения и повышения энергетической эффективности?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5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6" w:history="1">
              <w:r>
                <w:rPr>
                  <w:color w:val="0000FF"/>
                </w:rPr>
                <w:t>Раздел II</w:t>
              </w:r>
            </w:hyperlink>
            <w:r>
      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</w:t>
            </w:r>
            <w:r>
              <w:lastRenderedPageBreak/>
              <w:t>регулируемые виды деятельности, утвержденных постановлением 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деятельности:</w:t>
            </w:r>
          </w:p>
          <w:p w:rsidR="00393246" w:rsidRDefault="00393246">
            <w:pPr>
              <w:pStyle w:val="ConsPlusNormal"/>
            </w:pPr>
            <w:r>
              <w:t>от ____________________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порядок, способы раскрытия информации?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7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9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21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4</w:t>
              </w:r>
            </w:hyperlink>
            <w:r>
              <w:t xml:space="preserve"> стандартов раскрытия информации субъектами оптового и розничных рынков электрической энергии, утвержденных </w:t>
            </w:r>
            <w:r>
              <w:lastRenderedPageBreak/>
              <w:t>постановлением Правительства Российской Федерации от 21 января 2004 года N 24 "Об утверждении стандартов раскрытия информации субъектами оптового и розничных рынков электрической энергии" (далее - Стандарты)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стандартов раскрытия информации, в части: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23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25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>3. Стандарты:</w:t>
            </w:r>
          </w:p>
          <w:p w:rsidR="00393246" w:rsidRDefault="0039324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12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"в"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"д" пункта 35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пункты 36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37</w:t>
              </w:r>
            </w:hyperlink>
            <w:r>
              <w:t xml:space="preserve"> (в отношении производителей электрической энергии);</w:t>
            </w:r>
          </w:p>
          <w:p w:rsidR="00393246" w:rsidRDefault="0039324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12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четвертый подпункта "г"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подпункты "м"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"н"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"у" пункта 19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пункт 28</w:t>
              </w:r>
            </w:hyperlink>
            <w:r>
              <w:t xml:space="preserve"> (в отношении сетевых организаций);</w:t>
            </w:r>
          </w:p>
          <w:p w:rsidR="00393246" w:rsidRDefault="0039324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12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"г"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"е" пункта 45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пункт 46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"ж" пункта 49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пункты 52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53</w:t>
              </w:r>
            </w:hyperlink>
            <w:r>
              <w:t xml:space="preserve"> (в отношении энергоснабжающих, энергосбытовых организаций и гарантирующих поставщиков)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факта раскрытия информации?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сроки раскрытия информации?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53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55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57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47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48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54</w:t>
              </w:r>
            </w:hyperlink>
            <w:r>
              <w:t xml:space="preserve">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формы раскрытия информации?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71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73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75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48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50</w:t>
              </w:r>
            </w:hyperlink>
            <w:r>
              <w:t xml:space="preserve">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о направлении сведений о месте опубликования информации и сроки направления сведений о месте опубликования информации, подлежащей раскрытию, в Региональную службу по тарифам Ханты-Мансийского автономного округа - Югры?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82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84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86" w:history="1">
              <w:r>
                <w:rPr>
                  <w:color w:val="0000FF"/>
                </w:rPr>
                <w:t>Пункт 4</w:t>
              </w:r>
            </w:hyperlink>
            <w:r>
              <w:t xml:space="preserve">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о предоставлении информации по письменному запросу заинтересованных лиц?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87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89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9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Стандартов раскрытия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сроки предоставления информации по письменному запросу заинтересованных лиц?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2" w:history="1">
              <w:r>
                <w:rPr>
                  <w:color w:val="0000FF"/>
                </w:rPr>
                <w:t>Статьи 21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29.2</w:t>
              </w:r>
            </w:hyperlink>
            <w:r>
              <w:t xml:space="preserve"> Федерального закона от 26 марта 2003 года N 35-ФЗ "Об электроэнергетике"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94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96" w:history="1">
              <w:r>
                <w:rPr>
                  <w:color w:val="0000FF"/>
                </w:rPr>
                <w:t>Пункт 47</w:t>
              </w:r>
            </w:hyperlink>
            <w:r>
              <w:t xml:space="preserve">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97"/>
          <w:footerReference w:type="default" r:id="rId9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(должность, фамилия и инициалы должностных(ого) лиц(а)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sectPr w:rsidR="00393246" w:rsidSect="00F63F75">
      <w:headerReference w:type="default" r:id="rId99"/>
      <w:footerReference w:type="default" r:id="rId10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31" w:rsidRDefault="00FA2E31">
      <w:pPr>
        <w:spacing w:after="0" w:line="240" w:lineRule="auto"/>
      </w:pPr>
      <w:r>
        <w:separator/>
      </w:r>
    </w:p>
  </w:endnote>
  <w:endnote w:type="continuationSeparator" w:id="0">
    <w:p w:rsidR="00FA2E31" w:rsidRDefault="00FA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3F7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3F75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3F7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3F75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3F75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3F75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31" w:rsidRDefault="00FA2E31">
      <w:pPr>
        <w:spacing w:after="0" w:line="240" w:lineRule="auto"/>
      </w:pPr>
      <w:r>
        <w:separator/>
      </w:r>
    </w:p>
  </w:footnote>
  <w:footnote w:type="continuationSeparator" w:id="0">
    <w:p w:rsidR="00FA2E31" w:rsidRDefault="00FA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277135"/>
    <w:rsid w:val="00365D75"/>
    <w:rsid w:val="00393246"/>
    <w:rsid w:val="004068B0"/>
    <w:rsid w:val="00454DE5"/>
    <w:rsid w:val="00665417"/>
    <w:rsid w:val="00E45DFA"/>
    <w:rsid w:val="00F46CE1"/>
    <w:rsid w:val="00F63F75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87212&amp;date=28.07.2022&amp;dst=100212&amp;field=134" TargetMode="External"/><Relationship Id="rId21" Type="http://schemas.openxmlformats.org/officeDocument/2006/relationships/hyperlink" Target="https://login.consultant.ru/link/?req=doc&amp;base=LAW&amp;n=417362&amp;date=28.07.2022&amp;dst=1187&amp;field=134" TargetMode="External"/><Relationship Id="rId42" Type="http://schemas.openxmlformats.org/officeDocument/2006/relationships/hyperlink" Target="https://login.consultant.ru/link/?req=doc&amp;base=LAW&amp;n=417362&amp;date=28.07.2022&amp;dst=1311&amp;field=134" TargetMode="External"/><Relationship Id="rId47" Type="http://schemas.openxmlformats.org/officeDocument/2006/relationships/hyperlink" Target="https://login.consultant.ru/link/?req=doc&amp;base=LAW&amp;n=417362&amp;date=28.07.2022&amp;dst=100251&amp;field=134" TargetMode="External"/><Relationship Id="rId63" Type="http://schemas.openxmlformats.org/officeDocument/2006/relationships/hyperlink" Target="https://login.consultant.ru/link/?req=doc&amp;base=LAW&amp;n=417362&amp;date=28.07.2022&amp;dst=1291&amp;field=134" TargetMode="External"/><Relationship Id="rId68" Type="http://schemas.openxmlformats.org/officeDocument/2006/relationships/hyperlink" Target="https://login.consultant.ru/link/?req=doc&amp;base=LAW&amp;n=417362&amp;date=28.07.2022&amp;dst=100253&amp;field=134" TargetMode="External"/><Relationship Id="rId84" Type="http://schemas.openxmlformats.org/officeDocument/2006/relationships/hyperlink" Target="https://login.consultant.ru/link/?req=doc&amp;base=LAW&amp;n=387212&amp;date=28.07.2022&amp;dst=100199&amp;field=134" TargetMode="External"/><Relationship Id="rId89" Type="http://schemas.openxmlformats.org/officeDocument/2006/relationships/hyperlink" Target="https://login.consultant.ru/link/?req=doc&amp;base=LAW&amp;n=387212&amp;date=28.07.2022&amp;dst=100199&amp;field=134" TargetMode="External"/><Relationship Id="rId16" Type="http://schemas.openxmlformats.org/officeDocument/2006/relationships/hyperlink" Target="https://login.consultant.ru/link/?req=doc&amp;base=LAW&amp;n=317727&amp;date=28.07.2022&amp;dst=100020&amp;field=134" TargetMode="External"/><Relationship Id="rId11" Type="http://schemas.openxmlformats.org/officeDocument/2006/relationships/hyperlink" Target="https://login.consultant.ru/link/?req=doc&amp;base=LAW&amp;n=420304&amp;date=28.07.2022&amp;dst=649&amp;field=134" TargetMode="External"/><Relationship Id="rId32" Type="http://schemas.openxmlformats.org/officeDocument/2006/relationships/hyperlink" Target="https://login.consultant.ru/link/?req=doc&amp;base=LAW&amp;n=417362&amp;date=28.07.2022&amp;dst=1422&amp;field=134" TargetMode="External"/><Relationship Id="rId37" Type="http://schemas.openxmlformats.org/officeDocument/2006/relationships/hyperlink" Target="https://login.consultant.ru/link/?req=doc&amp;base=LAW&amp;n=417362&amp;date=28.07.2022&amp;dst=1231&amp;field=134" TargetMode="External"/><Relationship Id="rId53" Type="http://schemas.openxmlformats.org/officeDocument/2006/relationships/hyperlink" Target="https://login.consultant.ru/link/?req=doc&amp;base=LAW&amp;n=409675&amp;date=28.07.2022&amp;dst=100676&amp;field=134" TargetMode="External"/><Relationship Id="rId58" Type="http://schemas.openxmlformats.org/officeDocument/2006/relationships/hyperlink" Target="https://login.consultant.ru/link/?req=doc&amp;base=LAW&amp;n=417362&amp;date=28.07.2022&amp;dst=1198&amp;field=134" TargetMode="External"/><Relationship Id="rId74" Type="http://schemas.openxmlformats.org/officeDocument/2006/relationships/hyperlink" Target="https://login.consultant.ru/link/?req=doc&amp;base=LAW&amp;n=387212&amp;date=28.07.2022&amp;dst=100212&amp;field=134" TargetMode="External"/><Relationship Id="rId79" Type="http://schemas.openxmlformats.org/officeDocument/2006/relationships/hyperlink" Target="https://login.consultant.ru/link/?req=doc&amp;base=LAW&amp;n=417362&amp;date=28.07.2022&amp;dst=100250&amp;field=134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387212&amp;date=28.07.2022&amp;dst=100212&amp;field=134" TargetMode="External"/><Relationship Id="rId95" Type="http://schemas.openxmlformats.org/officeDocument/2006/relationships/hyperlink" Target="https://login.consultant.ru/link/?req=doc&amp;base=LAW&amp;n=387212&amp;date=28.07.2022&amp;dst=100212&amp;field=134" TargetMode="External"/><Relationship Id="rId22" Type="http://schemas.openxmlformats.org/officeDocument/2006/relationships/hyperlink" Target="https://login.consultant.ru/link/?req=doc&amp;base=LAW&amp;n=417362&amp;date=28.07.2022&amp;dst=1193&amp;field=134" TargetMode="External"/><Relationship Id="rId27" Type="http://schemas.openxmlformats.org/officeDocument/2006/relationships/hyperlink" Target="https://login.consultant.ru/link/?req=doc&amp;base=LAW&amp;n=417362&amp;date=28.07.2022&amp;dst=1208&amp;field=134" TargetMode="External"/><Relationship Id="rId43" Type="http://schemas.openxmlformats.org/officeDocument/2006/relationships/hyperlink" Target="https://login.consultant.ru/link/?req=doc&amp;base=LAW&amp;n=417362&amp;date=28.07.2022&amp;dst=1208&amp;field=134" TargetMode="External"/><Relationship Id="rId48" Type="http://schemas.openxmlformats.org/officeDocument/2006/relationships/hyperlink" Target="https://login.consultant.ru/link/?req=doc&amp;base=LAW&amp;n=417362&amp;date=28.07.2022&amp;dst=1495&amp;field=134" TargetMode="External"/><Relationship Id="rId64" Type="http://schemas.openxmlformats.org/officeDocument/2006/relationships/hyperlink" Target="https://login.consultant.ru/link/?req=doc&amp;base=LAW&amp;n=417362&amp;date=28.07.2022&amp;dst=1292&amp;field=134" TargetMode="External"/><Relationship Id="rId69" Type="http://schemas.openxmlformats.org/officeDocument/2006/relationships/hyperlink" Target="https://login.consultant.ru/link/?req=doc&amp;base=LAW&amp;n=417362&amp;date=28.07.2022&amp;dst=1515&amp;field=134" TargetMode="External"/><Relationship Id="rId80" Type="http://schemas.openxmlformats.org/officeDocument/2006/relationships/hyperlink" Target="https://login.consultant.ru/link/?req=doc&amp;base=LAW&amp;n=417362&amp;date=28.07.2022&amp;dst=100253&amp;field=134" TargetMode="External"/><Relationship Id="rId85" Type="http://schemas.openxmlformats.org/officeDocument/2006/relationships/hyperlink" Target="https://login.consultant.ru/link/?req=doc&amp;base=LAW&amp;n=387212&amp;date=28.07.2022&amp;dst=100212&amp;field=134" TargetMode="External"/><Relationship Id="rId12" Type="http://schemas.openxmlformats.org/officeDocument/2006/relationships/hyperlink" Target="https://login.consultant.ru/link/?req=doc&amp;base=LAW&amp;n=409675&amp;date=28.07.2022&amp;dst=101080&amp;field=134" TargetMode="External"/><Relationship Id="rId17" Type="http://schemas.openxmlformats.org/officeDocument/2006/relationships/hyperlink" Target="https://login.consultant.ru/link/?req=doc&amp;base=LAW&amp;n=409675&amp;date=28.07.2022&amp;dst=100676&amp;field=134" TargetMode="External"/><Relationship Id="rId25" Type="http://schemas.openxmlformats.org/officeDocument/2006/relationships/hyperlink" Target="https://login.consultant.ru/link/?req=doc&amp;base=LAW&amp;n=387212&amp;date=28.07.2022&amp;dst=100199&amp;field=134" TargetMode="External"/><Relationship Id="rId33" Type="http://schemas.openxmlformats.org/officeDocument/2006/relationships/hyperlink" Target="https://login.consultant.ru/link/?req=doc&amp;base=LAW&amp;n=417362&amp;date=28.07.2022&amp;dst=1208&amp;field=134" TargetMode="External"/><Relationship Id="rId38" Type="http://schemas.openxmlformats.org/officeDocument/2006/relationships/hyperlink" Target="https://login.consultant.ru/link/?req=doc&amp;base=LAW&amp;n=417362&amp;date=28.07.2022&amp;dst=1234&amp;field=134" TargetMode="External"/><Relationship Id="rId46" Type="http://schemas.openxmlformats.org/officeDocument/2006/relationships/hyperlink" Target="https://login.consultant.ru/link/?req=doc&amp;base=LAW&amp;n=417362&amp;date=28.07.2022&amp;dst=1475&amp;field=134" TargetMode="External"/><Relationship Id="rId59" Type="http://schemas.openxmlformats.org/officeDocument/2006/relationships/hyperlink" Target="https://login.consultant.ru/link/?req=doc&amp;base=LAW&amp;n=417362&amp;date=28.07.2022&amp;dst=1218&amp;field=134" TargetMode="External"/><Relationship Id="rId67" Type="http://schemas.openxmlformats.org/officeDocument/2006/relationships/hyperlink" Target="https://login.consultant.ru/link/?req=doc&amp;base=LAW&amp;n=417362&amp;date=28.07.2022&amp;dst=100236&amp;field=134" TargetMode="External"/><Relationship Id="rId20" Type="http://schemas.openxmlformats.org/officeDocument/2006/relationships/hyperlink" Target="https://login.consultant.ru/link/?req=doc&amp;base=LAW&amp;n=387212&amp;date=28.07.2022&amp;dst=100212&amp;field=134" TargetMode="External"/><Relationship Id="rId41" Type="http://schemas.openxmlformats.org/officeDocument/2006/relationships/hyperlink" Target="https://login.consultant.ru/link/?req=doc&amp;base=LAW&amp;n=417362&amp;date=28.07.2022&amp;dst=1285&amp;field=134" TargetMode="External"/><Relationship Id="rId54" Type="http://schemas.openxmlformats.org/officeDocument/2006/relationships/hyperlink" Target="https://login.consultant.ru/link/?req=doc&amp;base=LAW&amp;n=409675&amp;date=28.07.2022&amp;dst=592&amp;field=134" TargetMode="External"/><Relationship Id="rId62" Type="http://schemas.openxmlformats.org/officeDocument/2006/relationships/hyperlink" Target="https://login.consultant.ru/link/?req=doc&amp;base=LAW&amp;n=417362&amp;date=28.07.2022&amp;dst=1289&amp;field=134" TargetMode="External"/><Relationship Id="rId70" Type="http://schemas.openxmlformats.org/officeDocument/2006/relationships/hyperlink" Target="https://login.consultant.ru/link/?req=doc&amp;base=LAW&amp;n=417362&amp;date=28.07.2022&amp;dst=1530&amp;field=134" TargetMode="External"/><Relationship Id="rId75" Type="http://schemas.openxmlformats.org/officeDocument/2006/relationships/hyperlink" Target="https://login.consultant.ru/link/?req=doc&amp;base=LAW&amp;n=417362&amp;date=28.07.2022&amp;dst=1216&amp;field=134" TargetMode="External"/><Relationship Id="rId83" Type="http://schemas.openxmlformats.org/officeDocument/2006/relationships/hyperlink" Target="https://login.consultant.ru/link/?req=doc&amp;base=LAW&amp;n=409675&amp;date=28.07.2022&amp;dst=592&amp;field=134" TargetMode="External"/><Relationship Id="rId88" Type="http://schemas.openxmlformats.org/officeDocument/2006/relationships/hyperlink" Target="https://login.consultant.ru/link/?req=doc&amp;base=LAW&amp;n=409675&amp;date=28.07.2022&amp;dst=592&amp;field=134" TargetMode="External"/><Relationship Id="rId91" Type="http://schemas.openxmlformats.org/officeDocument/2006/relationships/hyperlink" Target="https://login.consultant.ru/link/?req=doc&amp;base=LAW&amp;n=417362&amp;date=28.07.2022&amp;dst=1187&amp;field=134" TargetMode="External"/><Relationship Id="rId96" Type="http://schemas.openxmlformats.org/officeDocument/2006/relationships/hyperlink" Target="https://login.consultant.ru/link/?req=doc&amp;base=LAW&amp;n=417362&amp;date=28.07.2022&amp;dst=10023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7003&amp;date=28.07.2022&amp;dst=100309&amp;field=134" TargetMode="External"/><Relationship Id="rId23" Type="http://schemas.openxmlformats.org/officeDocument/2006/relationships/hyperlink" Target="https://login.consultant.ru/link/?req=doc&amp;base=LAW&amp;n=409675&amp;date=28.07.2022&amp;dst=100676&amp;field=134" TargetMode="External"/><Relationship Id="rId28" Type="http://schemas.openxmlformats.org/officeDocument/2006/relationships/hyperlink" Target="https://login.consultant.ru/link/?req=doc&amp;base=LAW&amp;n=417362&amp;date=28.07.2022&amp;dst=1409&amp;field=134" TargetMode="External"/><Relationship Id="rId36" Type="http://schemas.openxmlformats.org/officeDocument/2006/relationships/hyperlink" Target="https://login.consultant.ru/link/?req=doc&amp;base=LAW&amp;n=417362&amp;date=28.07.2022&amp;dst=1230&amp;field=134" TargetMode="External"/><Relationship Id="rId49" Type="http://schemas.openxmlformats.org/officeDocument/2006/relationships/hyperlink" Target="https://login.consultant.ru/link/?req=doc&amp;base=LAW&amp;n=417362&amp;date=28.07.2022&amp;dst=1511&amp;field=134" TargetMode="External"/><Relationship Id="rId57" Type="http://schemas.openxmlformats.org/officeDocument/2006/relationships/hyperlink" Target="https://login.consultant.ru/link/?req=doc&amp;base=LAW&amp;n=417362&amp;date=28.07.2022&amp;dst=1195&amp;field=134" TargetMode="External"/><Relationship Id="rId10" Type="http://schemas.openxmlformats.org/officeDocument/2006/relationships/hyperlink" Target="https://login.consultant.ru/link/?req=doc&amp;base=LAW&amp;n=420304&amp;date=28.07.2022&amp;dst=100080&amp;field=134" TargetMode="External"/><Relationship Id="rId31" Type="http://schemas.openxmlformats.org/officeDocument/2006/relationships/hyperlink" Target="https://login.consultant.ru/link/?req=doc&amp;base=LAW&amp;n=417362&amp;date=28.07.2022&amp;dst=100248&amp;field=134" TargetMode="External"/><Relationship Id="rId44" Type="http://schemas.openxmlformats.org/officeDocument/2006/relationships/hyperlink" Target="https://login.consultant.ru/link/?req=doc&amp;base=LAW&amp;n=417362&amp;date=28.07.2022&amp;dst=1458&amp;field=134" TargetMode="External"/><Relationship Id="rId52" Type="http://schemas.openxmlformats.org/officeDocument/2006/relationships/hyperlink" Target="https://login.consultant.ru/link/?req=doc&amp;base=LAW&amp;n=417362&amp;date=28.07.2022&amp;dst=1524&amp;field=134" TargetMode="External"/><Relationship Id="rId60" Type="http://schemas.openxmlformats.org/officeDocument/2006/relationships/hyperlink" Target="https://login.consultant.ru/link/?req=doc&amp;base=LAW&amp;n=417362&amp;date=28.07.2022&amp;dst=1224&amp;field=134" TargetMode="External"/><Relationship Id="rId65" Type="http://schemas.openxmlformats.org/officeDocument/2006/relationships/hyperlink" Target="https://login.consultant.ru/link/?req=doc&amp;base=LAW&amp;n=417362&amp;date=28.07.2022&amp;dst=1311&amp;field=134" TargetMode="External"/><Relationship Id="rId73" Type="http://schemas.openxmlformats.org/officeDocument/2006/relationships/hyperlink" Target="https://login.consultant.ru/link/?req=doc&amp;base=LAW&amp;n=387212&amp;date=28.07.2022&amp;dst=100199&amp;field=134" TargetMode="External"/><Relationship Id="rId78" Type="http://schemas.openxmlformats.org/officeDocument/2006/relationships/hyperlink" Target="https://login.consultant.ru/link/?req=doc&amp;base=LAW&amp;n=417362&amp;date=28.07.2022&amp;dst=1318&amp;field=134" TargetMode="External"/><Relationship Id="rId81" Type="http://schemas.openxmlformats.org/officeDocument/2006/relationships/hyperlink" Target="https://login.consultant.ru/link/?req=doc&amp;base=LAW&amp;n=417362&amp;date=28.07.2022&amp;dst=1515&amp;field=134" TargetMode="External"/><Relationship Id="rId86" Type="http://schemas.openxmlformats.org/officeDocument/2006/relationships/hyperlink" Target="https://login.consultant.ru/link/?req=doc&amp;base=LAW&amp;n=417362&amp;date=28.07.2022&amp;dst=1193&amp;field=134" TargetMode="External"/><Relationship Id="rId94" Type="http://schemas.openxmlformats.org/officeDocument/2006/relationships/hyperlink" Target="https://login.consultant.ru/link/?req=doc&amp;base=LAW&amp;n=387212&amp;date=28.07.2022&amp;dst=100199&amp;field=134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9675&amp;date=28.07.2022&amp;dst=101080&amp;field=134" TargetMode="External"/><Relationship Id="rId13" Type="http://schemas.openxmlformats.org/officeDocument/2006/relationships/hyperlink" Target="https://login.consultant.ru/link/?req=doc&amp;base=LAW&amp;n=420304&amp;date=28.07.2022&amp;dst=100080&amp;field=134" TargetMode="External"/><Relationship Id="rId18" Type="http://schemas.openxmlformats.org/officeDocument/2006/relationships/hyperlink" Target="https://login.consultant.ru/link/?req=doc&amp;base=LAW&amp;n=409675&amp;date=28.07.2022&amp;dst=592&amp;field=134" TargetMode="External"/><Relationship Id="rId39" Type="http://schemas.openxmlformats.org/officeDocument/2006/relationships/hyperlink" Target="https://login.consultant.ru/link/?req=doc&amp;base=LAW&amp;n=417362&amp;date=28.07.2022&amp;dst=1249&amp;field=134" TargetMode="External"/><Relationship Id="rId34" Type="http://schemas.openxmlformats.org/officeDocument/2006/relationships/hyperlink" Target="https://login.consultant.ru/link/?req=doc&amp;base=LAW&amp;n=417362&amp;date=28.07.2022&amp;dst=1228&amp;field=134" TargetMode="External"/><Relationship Id="rId50" Type="http://schemas.openxmlformats.org/officeDocument/2006/relationships/hyperlink" Target="https://login.consultant.ru/link/?req=doc&amp;base=LAW&amp;n=417362&amp;date=28.07.2022&amp;dst=1514&amp;field=134" TargetMode="External"/><Relationship Id="rId55" Type="http://schemas.openxmlformats.org/officeDocument/2006/relationships/hyperlink" Target="https://login.consultant.ru/link/?req=doc&amp;base=LAW&amp;n=387212&amp;date=28.07.2022&amp;dst=100199&amp;field=134" TargetMode="External"/><Relationship Id="rId76" Type="http://schemas.openxmlformats.org/officeDocument/2006/relationships/hyperlink" Target="https://login.consultant.ru/link/?req=doc&amp;base=LAW&amp;n=417362&amp;date=28.07.2022&amp;dst=1217&amp;field=134" TargetMode="External"/><Relationship Id="rId97" Type="http://schemas.openxmlformats.org/officeDocument/2006/relationships/header" Target="header2.xml"/><Relationship Id="rId7" Type="http://schemas.openxmlformats.org/officeDocument/2006/relationships/header" Target="header1.xml"/><Relationship Id="rId71" Type="http://schemas.openxmlformats.org/officeDocument/2006/relationships/hyperlink" Target="https://login.consultant.ru/link/?req=doc&amp;base=LAW&amp;n=409675&amp;date=28.07.2022&amp;dst=100676&amp;field=134" TargetMode="External"/><Relationship Id="rId92" Type="http://schemas.openxmlformats.org/officeDocument/2006/relationships/hyperlink" Target="https://login.consultant.ru/link/?req=doc&amp;base=LAW&amp;n=409675&amp;date=28.07.2022&amp;dst=100676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17362&amp;date=28.07.2022&amp;dst=1411&amp;field=134" TargetMode="External"/><Relationship Id="rId24" Type="http://schemas.openxmlformats.org/officeDocument/2006/relationships/hyperlink" Target="https://login.consultant.ru/link/?req=doc&amp;base=LAW&amp;n=409675&amp;date=28.07.2022&amp;dst=592&amp;field=134" TargetMode="External"/><Relationship Id="rId40" Type="http://schemas.openxmlformats.org/officeDocument/2006/relationships/hyperlink" Target="https://login.consultant.ru/link/?req=doc&amp;base=LAW&amp;n=417362&amp;date=28.07.2022&amp;dst=1266&amp;field=134" TargetMode="External"/><Relationship Id="rId45" Type="http://schemas.openxmlformats.org/officeDocument/2006/relationships/hyperlink" Target="https://login.consultant.ru/link/?req=doc&amp;base=LAW&amp;n=417362&amp;date=28.07.2022&amp;dst=1473&amp;field=134" TargetMode="External"/><Relationship Id="rId66" Type="http://schemas.openxmlformats.org/officeDocument/2006/relationships/hyperlink" Target="https://login.consultant.ru/link/?req=doc&amp;base=LAW&amp;n=417362&amp;date=28.07.2022&amp;dst=1318&amp;field=134" TargetMode="External"/><Relationship Id="rId87" Type="http://schemas.openxmlformats.org/officeDocument/2006/relationships/hyperlink" Target="https://login.consultant.ru/link/?req=doc&amp;base=LAW&amp;n=409675&amp;date=28.07.2022&amp;dst=100676&amp;field=134" TargetMode="External"/><Relationship Id="rId61" Type="http://schemas.openxmlformats.org/officeDocument/2006/relationships/hyperlink" Target="https://login.consultant.ru/link/?req=doc&amp;base=LAW&amp;n=417362&amp;date=28.07.2022&amp;dst=1286&amp;field=134" TargetMode="External"/><Relationship Id="rId82" Type="http://schemas.openxmlformats.org/officeDocument/2006/relationships/hyperlink" Target="https://login.consultant.ru/link/?req=doc&amp;base=LAW&amp;n=409675&amp;date=28.07.2022&amp;dst=100676&amp;field=134" TargetMode="External"/><Relationship Id="rId19" Type="http://schemas.openxmlformats.org/officeDocument/2006/relationships/hyperlink" Target="https://login.consultant.ru/link/?req=doc&amp;base=LAW&amp;n=387212&amp;date=28.07.2022&amp;dst=100199&amp;field=134" TargetMode="External"/><Relationship Id="rId14" Type="http://schemas.openxmlformats.org/officeDocument/2006/relationships/hyperlink" Target="https://login.consultant.ru/link/?req=doc&amp;base=LAW&amp;n=387003&amp;date=28.07.2022&amp;dst=100309&amp;field=134" TargetMode="External"/><Relationship Id="rId30" Type="http://schemas.openxmlformats.org/officeDocument/2006/relationships/hyperlink" Target="https://login.consultant.ru/link/?req=doc&amp;base=LAW&amp;n=417362&amp;date=28.07.2022&amp;dst=1413&amp;field=134" TargetMode="External"/><Relationship Id="rId35" Type="http://schemas.openxmlformats.org/officeDocument/2006/relationships/hyperlink" Target="https://login.consultant.ru/link/?req=doc&amp;base=LAW&amp;n=417362&amp;date=28.07.2022&amp;dst=1229&amp;field=134" TargetMode="External"/><Relationship Id="rId56" Type="http://schemas.openxmlformats.org/officeDocument/2006/relationships/hyperlink" Target="https://login.consultant.ru/link/?req=doc&amp;base=LAW&amp;n=387212&amp;date=28.07.2022&amp;dst=100212&amp;field=134" TargetMode="External"/><Relationship Id="rId77" Type="http://schemas.openxmlformats.org/officeDocument/2006/relationships/hyperlink" Target="https://login.consultant.ru/link/?req=doc&amp;base=LAW&amp;n=417362&amp;date=28.07.2022&amp;dst=1225&amp;field=134" TargetMode="External"/><Relationship Id="rId100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417362&amp;date=28.07.2022&amp;dst=1518&amp;field=134" TargetMode="External"/><Relationship Id="rId72" Type="http://schemas.openxmlformats.org/officeDocument/2006/relationships/hyperlink" Target="https://login.consultant.ru/link/?req=doc&amp;base=LAW&amp;n=409675&amp;date=28.07.2022&amp;dst=592&amp;field=134" TargetMode="External"/><Relationship Id="rId93" Type="http://schemas.openxmlformats.org/officeDocument/2006/relationships/hyperlink" Target="https://login.consultant.ru/link/?req=doc&amp;base=LAW&amp;n=409675&amp;date=28.07.2022&amp;dst=592&amp;field=134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3300</Words>
  <Characters>18815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2022-07-28T07:37:00Z</dcterms:created>
  <dcterms:modified xsi:type="dcterms:W3CDTF">2022-07-28T07:37:00Z</dcterms:modified>
</cp:coreProperties>
</file>