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1C" w:rsidRDefault="008C741C" w:rsidP="008C741C"/>
    <w:p w:rsidR="00FF4361" w:rsidRPr="00FF4361" w:rsidRDefault="001564CD" w:rsidP="00FF4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Типовые</w:t>
      </w:r>
      <w:r w:rsidR="008C741C">
        <w:rPr>
          <w:rFonts w:ascii="Times New Roman" w:hAnsi="Times New Roman" w:cs="Times New Roman"/>
          <w:b/>
          <w:sz w:val="28"/>
          <w:szCs w:val="28"/>
        </w:rPr>
        <w:t xml:space="preserve"> правонарушения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C7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361" w:rsidRPr="00FF4361">
        <w:rPr>
          <w:rFonts w:ascii="Times New Roman" w:hAnsi="Times New Roman" w:cs="Times New Roman"/>
          <w:b/>
          <w:sz w:val="28"/>
          <w:szCs w:val="28"/>
        </w:rPr>
        <w:t>выявленные</w:t>
      </w:r>
    </w:p>
    <w:p w:rsidR="00FF4361" w:rsidRPr="00FF4361" w:rsidRDefault="001564CD" w:rsidP="00FF4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осуществлении</w:t>
      </w:r>
      <w:r w:rsidR="00FF4361" w:rsidRPr="00FF4361">
        <w:rPr>
          <w:rFonts w:ascii="Times New Roman" w:hAnsi="Times New Roman" w:cs="Times New Roman"/>
          <w:b/>
          <w:sz w:val="28"/>
          <w:szCs w:val="28"/>
        </w:rPr>
        <w:t xml:space="preserve"> федерального государственного охотничьего надзора</w:t>
      </w:r>
      <w:bookmarkStart w:id="0" w:name="_GoBack"/>
      <w:bookmarkEnd w:id="0"/>
    </w:p>
    <w:p w:rsidR="00FF4361" w:rsidRDefault="008C741C" w:rsidP="00FF4361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41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741C" w:rsidRPr="008C741C" w:rsidRDefault="008C741C" w:rsidP="00FF4361">
      <w:pPr>
        <w:jc w:val="both"/>
        <w:rPr>
          <w:rFonts w:ascii="Times New Roman" w:hAnsi="Times New Roman" w:cs="Times New Roman"/>
          <w:sz w:val="28"/>
          <w:szCs w:val="28"/>
        </w:rPr>
      </w:pPr>
      <w:r w:rsidRPr="008C741C">
        <w:rPr>
          <w:rFonts w:ascii="Times New Roman" w:hAnsi="Times New Roman" w:cs="Times New Roman"/>
          <w:sz w:val="28"/>
          <w:szCs w:val="28"/>
        </w:rPr>
        <w:t xml:space="preserve"> </w:t>
      </w:r>
      <w:r w:rsidR="00FF4361">
        <w:rPr>
          <w:rFonts w:ascii="Times New Roman" w:hAnsi="Times New Roman" w:cs="Times New Roman"/>
          <w:sz w:val="28"/>
          <w:szCs w:val="28"/>
        </w:rPr>
        <w:tab/>
      </w:r>
      <w:r w:rsidRPr="008C741C">
        <w:rPr>
          <w:rFonts w:ascii="Times New Roman" w:hAnsi="Times New Roman" w:cs="Times New Roman"/>
          <w:sz w:val="28"/>
          <w:szCs w:val="28"/>
        </w:rPr>
        <w:t>Нахождение в охотничьих угодьях с охотничьим огнестрельным оружием без разрешения на хранение и ношение оружия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741C" w:rsidRPr="008C741C" w:rsidRDefault="008C741C" w:rsidP="008C741C">
      <w:pPr>
        <w:jc w:val="both"/>
        <w:rPr>
          <w:rFonts w:ascii="Times New Roman" w:hAnsi="Times New Roman" w:cs="Times New Roman"/>
          <w:sz w:val="28"/>
          <w:szCs w:val="28"/>
        </w:rPr>
      </w:pPr>
      <w:r w:rsidRPr="008C741C">
        <w:rPr>
          <w:rFonts w:ascii="Times New Roman" w:hAnsi="Times New Roman" w:cs="Times New Roman"/>
          <w:sz w:val="28"/>
          <w:szCs w:val="28"/>
        </w:rPr>
        <w:t xml:space="preserve">    Нахождение в охотничьих угодьях на плавательном средстве с включенным мотором с расчехленным заряженным оружием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741C" w:rsidRPr="008C741C" w:rsidRDefault="008C741C" w:rsidP="008C741C">
      <w:pPr>
        <w:jc w:val="both"/>
        <w:rPr>
          <w:rFonts w:ascii="Times New Roman" w:hAnsi="Times New Roman" w:cs="Times New Roman"/>
          <w:sz w:val="28"/>
          <w:szCs w:val="28"/>
        </w:rPr>
      </w:pPr>
      <w:r w:rsidRPr="008C741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C741C">
        <w:rPr>
          <w:rFonts w:ascii="Times New Roman" w:hAnsi="Times New Roman" w:cs="Times New Roman"/>
          <w:sz w:val="28"/>
          <w:szCs w:val="28"/>
        </w:rPr>
        <w:t>Непредьявление</w:t>
      </w:r>
      <w:proofErr w:type="spellEnd"/>
      <w:r w:rsidRPr="008C741C">
        <w:rPr>
          <w:rFonts w:ascii="Times New Roman" w:hAnsi="Times New Roman" w:cs="Times New Roman"/>
          <w:sz w:val="28"/>
          <w:szCs w:val="28"/>
        </w:rPr>
        <w:t xml:space="preserve"> по требованию государственного инспектора </w:t>
      </w:r>
      <w:proofErr w:type="spellStart"/>
      <w:r w:rsidRPr="008C741C">
        <w:rPr>
          <w:rFonts w:ascii="Times New Roman" w:hAnsi="Times New Roman" w:cs="Times New Roman"/>
          <w:sz w:val="28"/>
          <w:szCs w:val="28"/>
        </w:rPr>
        <w:t>Природнадзора</w:t>
      </w:r>
      <w:proofErr w:type="spellEnd"/>
      <w:r w:rsidRPr="008C741C">
        <w:rPr>
          <w:rFonts w:ascii="Times New Roman" w:hAnsi="Times New Roman" w:cs="Times New Roman"/>
          <w:sz w:val="28"/>
          <w:szCs w:val="28"/>
        </w:rPr>
        <w:t xml:space="preserve"> Югры документов, разрешающих охоту в закрепленных охотничьих угодьях (разрешения на добычу охотничьих ресурсов, путевки)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741C" w:rsidRPr="008C741C" w:rsidRDefault="008C741C" w:rsidP="008C741C">
      <w:pPr>
        <w:jc w:val="both"/>
        <w:rPr>
          <w:rFonts w:ascii="Times New Roman" w:hAnsi="Times New Roman" w:cs="Times New Roman"/>
          <w:sz w:val="28"/>
          <w:szCs w:val="28"/>
        </w:rPr>
      </w:pPr>
      <w:r w:rsidRPr="008C741C">
        <w:rPr>
          <w:rFonts w:ascii="Times New Roman" w:hAnsi="Times New Roman" w:cs="Times New Roman"/>
          <w:sz w:val="28"/>
          <w:szCs w:val="28"/>
        </w:rPr>
        <w:t xml:space="preserve">    Превышение допустимой нормы добычи водоплавающей дичи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741C" w:rsidRPr="008C741C" w:rsidRDefault="008C741C" w:rsidP="008C741C">
      <w:pPr>
        <w:jc w:val="both"/>
        <w:rPr>
          <w:rFonts w:ascii="Times New Roman" w:hAnsi="Times New Roman" w:cs="Times New Roman"/>
          <w:sz w:val="28"/>
          <w:szCs w:val="28"/>
        </w:rPr>
      </w:pPr>
      <w:r w:rsidRPr="008C741C">
        <w:rPr>
          <w:rFonts w:ascii="Times New Roman" w:hAnsi="Times New Roman" w:cs="Times New Roman"/>
          <w:sz w:val="28"/>
          <w:szCs w:val="28"/>
        </w:rPr>
        <w:t xml:space="preserve">    Применение охотничьего огнестрельного длинноствольного оружия с нарезным стволом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741C" w:rsidRPr="008C741C" w:rsidRDefault="008C741C" w:rsidP="008C741C">
      <w:pPr>
        <w:jc w:val="both"/>
        <w:rPr>
          <w:rFonts w:ascii="Times New Roman" w:hAnsi="Times New Roman" w:cs="Times New Roman"/>
          <w:sz w:val="28"/>
          <w:szCs w:val="28"/>
        </w:rPr>
      </w:pPr>
      <w:r w:rsidRPr="008C741C">
        <w:rPr>
          <w:rFonts w:ascii="Times New Roman" w:hAnsi="Times New Roman" w:cs="Times New Roman"/>
          <w:sz w:val="28"/>
          <w:szCs w:val="28"/>
        </w:rPr>
        <w:t xml:space="preserve">    Применение электронных устройств, имитирующих звуки, издаваемые охотничьими животными и иными животными (</w:t>
      </w:r>
      <w:proofErr w:type="spellStart"/>
      <w:r w:rsidRPr="008C741C">
        <w:rPr>
          <w:rFonts w:ascii="Times New Roman" w:hAnsi="Times New Roman" w:cs="Times New Roman"/>
          <w:sz w:val="28"/>
          <w:szCs w:val="28"/>
        </w:rPr>
        <w:t>электроманков</w:t>
      </w:r>
      <w:proofErr w:type="spellEnd"/>
      <w:r w:rsidRPr="008C74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741C" w:rsidRPr="008C741C" w:rsidRDefault="008C741C" w:rsidP="008C741C">
      <w:pPr>
        <w:jc w:val="both"/>
        <w:rPr>
          <w:rFonts w:ascii="Times New Roman" w:hAnsi="Times New Roman" w:cs="Times New Roman"/>
          <w:sz w:val="28"/>
          <w:szCs w:val="28"/>
        </w:rPr>
      </w:pPr>
      <w:r w:rsidRPr="008C741C">
        <w:rPr>
          <w:rFonts w:ascii="Times New Roman" w:hAnsi="Times New Roman" w:cs="Times New Roman"/>
          <w:sz w:val="28"/>
          <w:szCs w:val="28"/>
        </w:rPr>
        <w:t xml:space="preserve">    Осуществление охоты без охотничьего билета единого федерального образца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741C" w:rsidRPr="008C741C" w:rsidRDefault="008C741C" w:rsidP="008C741C">
      <w:pPr>
        <w:jc w:val="both"/>
        <w:rPr>
          <w:rFonts w:ascii="Times New Roman" w:hAnsi="Times New Roman" w:cs="Times New Roman"/>
          <w:sz w:val="28"/>
          <w:szCs w:val="28"/>
        </w:rPr>
      </w:pPr>
      <w:r w:rsidRPr="008C741C">
        <w:rPr>
          <w:rFonts w:ascii="Times New Roman" w:hAnsi="Times New Roman" w:cs="Times New Roman"/>
          <w:sz w:val="28"/>
          <w:szCs w:val="28"/>
        </w:rPr>
        <w:t xml:space="preserve">    Реализация продукции охоты без разрешения на добычу охотничьих ресурсов, в котором сделана отметка о добыче животных, а также без заполненного отрывного талона к указанному разрешению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741C" w:rsidRPr="008C741C" w:rsidRDefault="008C741C" w:rsidP="008C741C">
      <w:pPr>
        <w:jc w:val="both"/>
        <w:rPr>
          <w:rFonts w:ascii="Times New Roman" w:hAnsi="Times New Roman" w:cs="Times New Roman"/>
          <w:sz w:val="28"/>
          <w:szCs w:val="28"/>
        </w:rPr>
      </w:pPr>
      <w:r w:rsidRPr="008C741C">
        <w:rPr>
          <w:rFonts w:ascii="Times New Roman" w:hAnsi="Times New Roman" w:cs="Times New Roman"/>
          <w:sz w:val="28"/>
          <w:szCs w:val="28"/>
        </w:rPr>
        <w:t xml:space="preserve">    Транспортировка продукции охоты без разрешения на добычу охотничьих ресурсов, в котором сделана отметка о добыче животных, а также без заполненного отрывного талона к указанному разрешению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741C" w:rsidRPr="008C741C" w:rsidRDefault="008C741C" w:rsidP="008C741C">
      <w:pPr>
        <w:jc w:val="both"/>
        <w:rPr>
          <w:rFonts w:ascii="Times New Roman" w:hAnsi="Times New Roman" w:cs="Times New Roman"/>
          <w:sz w:val="28"/>
          <w:szCs w:val="28"/>
        </w:rPr>
      </w:pPr>
      <w:r w:rsidRPr="008C741C">
        <w:rPr>
          <w:rFonts w:ascii="Times New Roman" w:hAnsi="Times New Roman" w:cs="Times New Roman"/>
          <w:sz w:val="28"/>
          <w:szCs w:val="28"/>
        </w:rPr>
        <w:t xml:space="preserve">    Осуществление охоты в общедоступных охотничьих угодьях без разрешения на добычу охотничьих ресурсов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741C" w:rsidRPr="008C741C" w:rsidRDefault="008C741C" w:rsidP="008C741C">
      <w:pPr>
        <w:jc w:val="both"/>
        <w:rPr>
          <w:rFonts w:ascii="Times New Roman" w:hAnsi="Times New Roman" w:cs="Times New Roman"/>
          <w:sz w:val="28"/>
          <w:szCs w:val="28"/>
        </w:rPr>
      </w:pPr>
      <w:r w:rsidRPr="008C741C">
        <w:rPr>
          <w:rFonts w:ascii="Times New Roman" w:hAnsi="Times New Roman" w:cs="Times New Roman"/>
          <w:sz w:val="28"/>
          <w:szCs w:val="28"/>
        </w:rPr>
        <w:t xml:space="preserve">    Осуществление охоты на пернатую дичь с нарушением установленных Правилами охоты сроков охоты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741C" w:rsidRPr="008C741C" w:rsidRDefault="008C741C" w:rsidP="008C741C">
      <w:pPr>
        <w:jc w:val="both"/>
        <w:rPr>
          <w:rFonts w:ascii="Times New Roman" w:hAnsi="Times New Roman" w:cs="Times New Roman"/>
          <w:sz w:val="28"/>
          <w:szCs w:val="28"/>
        </w:rPr>
      </w:pPr>
      <w:r w:rsidRPr="008C741C">
        <w:rPr>
          <w:rFonts w:ascii="Times New Roman" w:hAnsi="Times New Roman" w:cs="Times New Roman"/>
          <w:sz w:val="28"/>
          <w:szCs w:val="28"/>
        </w:rPr>
        <w:t xml:space="preserve">    Осуществление отлова соболя с применением стандартных </w:t>
      </w:r>
      <w:proofErr w:type="spellStart"/>
      <w:r w:rsidRPr="008C741C">
        <w:rPr>
          <w:rFonts w:ascii="Times New Roman" w:hAnsi="Times New Roman" w:cs="Times New Roman"/>
          <w:sz w:val="28"/>
          <w:szCs w:val="28"/>
        </w:rPr>
        <w:t>ногозахватывающих</w:t>
      </w:r>
      <w:proofErr w:type="spellEnd"/>
      <w:r w:rsidRPr="008C741C">
        <w:rPr>
          <w:rFonts w:ascii="Times New Roman" w:hAnsi="Times New Roman" w:cs="Times New Roman"/>
          <w:sz w:val="28"/>
          <w:szCs w:val="28"/>
        </w:rPr>
        <w:t xml:space="preserve"> удерживающих капканов со стальными дугами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741C" w:rsidRPr="008C741C" w:rsidRDefault="008C741C" w:rsidP="008C741C">
      <w:pPr>
        <w:jc w:val="both"/>
        <w:rPr>
          <w:rFonts w:ascii="Times New Roman" w:hAnsi="Times New Roman" w:cs="Times New Roman"/>
          <w:sz w:val="28"/>
          <w:szCs w:val="28"/>
        </w:rPr>
      </w:pPr>
      <w:r w:rsidRPr="008C741C">
        <w:rPr>
          <w:rFonts w:ascii="Times New Roman" w:hAnsi="Times New Roman" w:cs="Times New Roman"/>
          <w:sz w:val="28"/>
          <w:szCs w:val="28"/>
        </w:rPr>
        <w:t xml:space="preserve">    Осуществление добычи боровой дичи с превышением допустимой нормы добычи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741C" w:rsidRPr="008C741C" w:rsidRDefault="008C741C" w:rsidP="008C741C">
      <w:pPr>
        <w:jc w:val="both"/>
        <w:rPr>
          <w:rFonts w:ascii="Times New Roman" w:hAnsi="Times New Roman" w:cs="Times New Roman"/>
          <w:sz w:val="28"/>
          <w:szCs w:val="28"/>
        </w:rPr>
      </w:pPr>
      <w:r w:rsidRPr="008C741C">
        <w:rPr>
          <w:rFonts w:ascii="Times New Roman" w:hAnsi="Times New Roman" w:cs="Times New Roman"/>
          <w:sz w:val="28"/>
          <w:szCs w:val="28"/>
        </w:rPr>
        <w:lastRenderedPageBreak/>
        <w:t xml:space="preserve">    Добыча в период весенней охоты на боровую и водоплавающую дичь самок уток, Тетерева, Глухаря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7BFA" w:rsidRPr="008C741C" w:rsidRDefault="008C741C" w:rsidP="008C741C">
      <w:pPr>
        <w:jc w:val="both"/>
        <w:rPr>
          <w:rFonts w:ascii="Times New Roman" w:hAnsi="Times New Roman" w:cs="Times New Roman"/>
          <w:sz w:val="28"/>
          <w:szCs w:val="28"/>
        </w:rPr>
      </w:pPr>
      <w:r w:rsidRPr="008C741C">
        <w:rPr>
          <w:rFonts w:ascii="Times New Roman" w:hAnsi="Times New Roman" w:cs="Times New Roman"/>
          <w:sz w:val="28"/>
          <w:szCs w:val="28"/>
        </w:rPr>
        <w:t xml:space="preserve">    Транспортировка продукции охоты с разрешением на добычу охотничьих ресурсов, в котором не сделана соответствующая отметка о добыче этих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E7BFA" w:rsidRPr="008C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16"/>
    <w:rsid w:val="000E7BFA"/>
    <w:rsid w:val="001564CD"/>
    <w:rsid w:val="001D108C"/>
    <w:rsid w:val="00497E16"/>
    <w:rsid w:val="008C741C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Лотова Оксана Павловна</dc:creator>
  <cp:keywords/>
  <dc:description/>
  <cp:lastModifiedBy>Лотова Оксана Павловна</cp:lastModifiedBy>
  <cp:revision>8</cp:revision>
  <dcterms:created xsi:type="dcterms:W3CDTF">2021-03-15T07:09:00Z</dcterms:created>
  <dcterms:modified xsi:type="dcterms:W3CDTF">2021-04-01T09:59:00Z</dcterms:modified>
</cp:coreProperties>
</file>