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BDE20" w14:textId="77777777" w:rsidR="00877A9C" w:rsidRDefault="00877A9C" w:rsidP="0087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</w:pPr>
      <w:r w:rsidRPr="00877A9C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Типовые нарушения, выявленные при осуществлении регионального государственного контроля (надзор) в сфере социального обслуживания, </w:t>
      </w:r>
    </w:p>
    <w:p w14:paraId="7BBC9C78" w14:textId="47853D3A" w:rsidR="00A256CE" w:rsidRPr="00936588" w:rsidRDefault="00877A9C" w:rsidP="0087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bookmarkStart w:id="0" w:name="_GoBack"/>
      <w:bookmarkEnd w:id="0"/>
      <w:r w:rsidRPr="00877A9C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в том числе за обеспечением доступности для инвалидов объектов социальной инфраструктуры и предоставляемых услуг</w:t>
      </w:r>
    </w:p>
    <w:p w14:paraId="3155E340" w14:textId="77777777" w:rsidR="00877A9C" w:rsidRDefault="00877A9C" w:rsidP="00936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57E5BAF5" w14:textId="158A5E10" w:rsidR="002B695D" w:rsidRPr="00936588" w:rsidRDefault="0026009F" w:rsidP="00936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За период с 1 </w:t>
      </w:r>
      <w:r w:rsidR="00F73F3B" w:rsidRPr="00936588">
        <w:rPr>
          <w:rFonts w:ascii="Times New Roman" w:hAnsi="Times New Roman"/>
          <w:color w:val="000000" w:themeColor="text1"/>
          <w:sz w:val="27"/>
          <w:szCs w:val="27"/>
        </w:rPr>
        <w:t>января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по </w:t>
      </w:r>
      <w:r w:rsidR="00003D2E" w:rsidRPr="00936588">
        <w:rPr>
          <w:rFonts w:ascii="Times New Roman" w:hAnsi="Times New Roman"/>
          <w:color w:val="000000" w:themeColor="text1"/>
          <w:sz w:val="27"/>
          <w:szCs w:val="27"/>
        </w:rPr>
        <w:t>31 октября</w:t>
      </w:r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0A0E8A" w:rsidRPr="00936588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года в отношении </w:t>
      </w:r>
      <w:r w:rsidR="00B24BBD" w:rsidRPr="00936588">
        <w:rPr>
          <w:rFonts w:ascii="Times New Roman" w:hAnsi="Times New Roman"/>
          <w:color w:val="000000" w:themeColor="text1"/>
          <w:sz w:val="27"/>
          <w:szCs w:val="27"/>
        </w:rPr>
        <w:t>35</w:t>
      </w:r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учреждени</w:t>
      </w:r>
      <w:r w:rsidR="000A0E8A" w:rsidRPr="00936588">
        <w:rPr>
          <w:rFonts w:ascii="Times New Roman" w:hAnsi="Times New Roman"/>
          <w:color w:val="000000" w:themeColor="text1"/>
          <w:sz w:val="27"/>
          <w:szCs w:val="27"/>
        </w:rPr>
        <w:t>й</w:t>
      </w:r>
      <w:r w:rsidR="00B24BBD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социального обслуживания</w:t>
      </w:r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, подведомственных </w:t>
      </w:r>
      <w:proofErr w:type="spellStart"/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>Деп</w:t>
      </w:r>
      <w:r w:rsidR="00BE1BC7" w:rsidRPr="00936588">
        <w:rPr>
          <w:rFonts w:ascii="Times New Roman" w:hAnsi="Times New Roman"/>
          <w:color w:val="000000" w:themeColor="text1"/>
          <w:sz w:val="27"/>
          <w:szCs w:val="27"/>
        </w:rPr>
        <w:t>соцразвития</w:t>
      </w:r>
      <w:proofErr w:type="spellEnd"/>
      <w:r w:rsidR="00BE1BC7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Югры</w:t>
      </w:r>
      <w:r w:rsidR="00ED2964" w:rsidRPr="00936588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spellStart"/>
      <w:r w:rsidR="00076BE6" w:rsidRPr="00936588">
        <w:rPr>
          <w:rFonts w:ascii="Times New Roman" w:hAnsi="Times New Roman"/>
          <w:color w:val="000000" w:themeColor="text1"/>
          <w:sz w:val="27"/>
          <w:szCs w:val="27"/>
        </w:rPr>
        <w:t>контрольно</w:t>
      </w:r>
      <w:proofErr w:type="spellEnd"/>
      <w:r w:rsidR="00076BE6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– надзорными органами </w:t>
      </w:r>
      <w:r w:rsidR="000A6A5B">
        <w:rPr>
          <w:rFonts w:ascii="Times New Roman" w:hAnsi="Times New Roman"/>
          <w:color w:val="000000" w:themeColor="text1"/>
          <w:sz w:val="27"/>
          <w:szCs w:val="27"/>
        </w:rPr>
        <w:t xml:space="preserve">автономного округа </w:t>
      </w:r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>проведен</w:t>
      </w:r>
      <w:r w:rsidR="00076BE6" w:rsidRPr="00936588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24BBD" w:rsidRPr="00936588">
        <w:rPr>
          <w:rFonts w:ascii="Times New Roman" w:hAnsi="Times New Roman"/>
          <w:color w:val="000000" w:themeColor="text1"/>
          <w:sz w:val="27"/>
          <w:szCs w:val="27"/>
        </w:rPr>
        <w:t>121</w:t>
      </w:r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провер</w:t>
      </w:r>
      <w:r w:rsidR="00B24BBD" w:rsidRPr="00936588">
        <w:rPr>
          <w:rFonts w:ascii="Times New Roman" w:hAnsi="Times New Roman"/>
          <w:color w:val="000000" w:themeColor="text1"/>
          <w:sz w:val="27"/>
          <w:szCs w:val="27"/>
        </w:rPr>
        <w:t>ка</w:t>
      </w:r>
      <w:r w:rsidR="002B695D" w:rsidRPr="00936588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14:paraId="23422FF5" w14:textId="77777777" w:rsidR="00F843F2" w:rsidRDefault="00936588" w:rsidP="004A288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B24BBD">
        <w:rPr>
          <w:rFonts w:ascii="Times New Roman" w:eastAsiaTheme="minorHAnsi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55983" wp14:editId="5E37A3EC">
                <wp:simplePos x="0" y="0"/>
                <wp:positionH relativeFrom="margin">
                  <wp:posOffset>13970</wp:posOffset>
                </wp:positionH>
                <wp:positionV relativeFrom="paragraph">
                  <wp:posOffset>152454</wp:posOffset>
                </wp:positionV>
                <wp:extent cx="6048375" cy="612251"/>
                <wp:effectExtent l="57150" t="57150" r="409575" b="378460"/>
                <wp:wrapNone/>
                <wp:docPr id="7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8375" cy="6122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7E1B932" w14:textId="77777777" w:rsidR="007F208B" w:rsidRPr="004574B6" w:rsidRDefault="007F208B" w:rsidP="007F208B">
                            <w:pPr>
                              <w:pStyle w:val="ad"/>
                              <w:spacing w:before="0" w:after="0" w:line="216" w:lineRule="auto"/>
                              <w:jc w:val="center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u-RU"/>
                              </w:rPr>
                              <w:t xml:space="preserve">Количество проведенных проверок контрольно-надзорными органами в отношение государственных учреждений, подведомственных </w:t>
                            </w:r>
                            <w:proofErr w:type="spellStart"/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u-RU"/>
                              </w:rPr>
                              <w:t>Депсоцразвития</w:t>
                            </w:r>
                            <w:proofErr w:type="spellEnd"/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u-RU"/>
                              </w:rPr>
                              <w:t xml:space="preserve"> Югры </w:t>
                            </w:r>
                            <w:r w:rsidR="00B24BBD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u-RU"/>
                              </w:rPr>
                              <w:t xml:space="preserve">по состоянию на </w:t>
                            </w:r>
                            <w:r w:rsidR="00003D2E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u-RU"/>
                              </w:rPr>
                              <w:t>31</w:t>
                            </w:r>
                            <w:r w:rsidR="00B24BBD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03D2E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u-RU"/>
                              </w:rPr>
                              <w:t>октября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ru-RU"/>
                              </w:rPr>
                              <w:t xml:space="preserve"> 2020 года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55983" id="Заголовок 1" o:spid="_x0000_s1026" style="position:absolute;left:0;text-align:left;margin-left:1.1pt;margin-top:12pt;width:476.25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" fillcolor="#9cc2e5 [1940]" strokecolor="#2e74b5 [2404]">
                <v:shadow on="t" color="black" opacity="19660f" offset="4.49014mm,4.49014mm"/>
                <v:path arrowok="t"/>
                <o:lock v:ext="edit" grouping="t"/>
                <v:textbox>
                  <w:txbxContent>
                    <w:p w14:paraId="07E1B932" w14:textId="77777777" w:rsidR="007F208B" w:rsidRPr="004574B6" w:rsidRDefault="007F208B" w:rsidP="007F208B">
                      <w:pPr>
                        <w:pStyle w:val="ad"/>
                        <w:spacing w:before="0" w:after="0" w:line="216" w:lineRule="auto"/>
                        <w:jc w:val="center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u-RU"/>
                        </w:rPr>
                        <w:t xml:space="preserve">Количество проведенных проверок контрольно-надзорными органами в отношение государственных учреждений, подведомственных Депсоцразвития Югры </w:t>
                      </w:r>
                      <w:r w:rsidR="00B24BBD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u-RU"/>
                        </w:rPr>
                        <w:t xml:space="preserve">по состоянию на </w:t>
                      </w:r>
                      <w:r w:rsidR="00003D2E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u-RU"/>
                        </w:rPr>
                        <w:t>31</w:t>
                      </w:r>
                      <w:r w:rsidR="00B24BBD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003D2E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u-RU"/>
                        </w:rPr>
                        <w:t>октября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ru-RU"/>
                        </w:rPr>
                        <w:t xml:space="preserve"> 2020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369382" w14:textId="77777777" w:rsidR="00936588" w:rsidRDefault="00936588" w:rsidP="004A288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14:paraId="71C5C355" w14:textId="77777777" w:rsidR="00936588" w:rsidRPr="00B24BBD" w:rsidRDefault="00936588" w:rsidP="004A288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14:paraId="4AE37D4D" w14:textId="77777777" w:rsidR="00936588" w:rsidRDefault="007F208B" w:rsidP="00936588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24BBD">
        <w:rPr>
          <w:rFonts w:ascii="Times New Roman" w:eastAsiaTheme="minorHAnsi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7988175" wp14:editId="50AB2E7C">
            <wp:extent cx="5279666" cy="5502302"/>
            <wp:effectExtent l="57150" t="38100" r="73660" b="30797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A3458C" w:rsidRPr="00B24BBD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14:paraId="144AE2B2" w14:textId="77777777" w:rsidR="00B550EC" w:rsidRPr="002F1BA8" w:rsidRDefault="000E0C43" w:rsidP="00936588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Также учреждения проверялись органами прокуратуры совместно с федеральной службой по надзору в сфере защиты прав потребителей и благополучия человека по Ханты-Мансийскому автономному  округу – Югре</w:t>
      </w:r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, с </w:t>
      </w:r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lastRenderedPageBreak/>
        <w:t>г</w:t>
      </w:r>
      <w:r w:rsidR="000C5D63" w:rsidRPr="00936588">
        <w:rPr>
          <w:rFonts w:ascii="Times New Roman" w:hAnsi="Times New Roman"/>
          <w:color w:val="000000" w:themeColor="text1"/>
          <w:sz w:val="27"/>
          <w:szCs w:val="27"/>
        </w:rPr>
        <w:t>лавн</w:t>
      </w:r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t>ым</w:t>
      </w:r>
      <w:r w:rsidR="000C5D63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управление</w:t>
      </w:r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0C5D63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 – Югре</w:t>
      </w:r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(9), </w:t>
      </w:r>
      <w:proofErr w:type="spellStart"/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t>Депсоцразвития</w:t>
      </w:r>
      <w:proofErr w:type="spellEnd"/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Югры (4), Департаментом по управлению государственным имуществом Ханты-Мансийского автономного округа</w:t>
      </w:r>
      <w:r w:rsidR="00225941" w:rsidRPr="00936588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="00225941" w:rsidRPr="00936588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Югры (2), </w:t>
      </w:r>
      <w:r w:rsidR="00225941" w:rsidRPr="00936588">
        <w:rPr>
          <w:rFonts w:ascii="Times New Roman" w:hAnsi="Times New Roman"/>
          <w:color w:val="000000" w:themeColor="text1"/>
          <w:sz w:val="27"/>
          <w:szCs w:val="27"/>
        </w:rPr>
        <w:t>Федеральной службой по экологическому, технологическому и атомному надзору (</w:t>
      </w:r>
      <w:proofErr w:type="spellStart"/>
      <w:r w:rsidR="00225941" w:rsidRPr="00936588">
        <w:rPr>
          <w:rFonts w:ascii="Times New Roman" w:hAnsi="Times New Roman"/>
          <w:color w:val="000000" w:themeColor="text1"/>
          <w:sz w:val="27"/>
          <w:szCs w:val="27"/>
        </w:rPr>
        <w:t>Ростехнадзор</w:t>
      </w:r>
      <w:proofErr w:type="spellEnd"/>
      <w:r w:rsidR="00225941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) Северо-Уральское управление (1), </w:t>
      </w:r>
      <w:r w:rsidR="002F1BA8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Управлением Пенсионного </w:t>
      </w:r>
      <w:r w:rsidR="00225941" w:rsidRPr="00936588">
        <w:rPr>
          <w:rFonts w:ascii="Times New Roman" w:hAnsi="Times New Roman"/>
          <w:color w:val="000000" w:themeColor="text1"/>
          <w:sz w:val="27"/>
          <w:szCs w:val="27"/>
        </w:rPr>
        <w:t>фонда Российской Федерации и Центром занятости населения (территориальны</w:t>
      </w:r>
      <w:r w:rsidR="008C49C7" w:rsidRPr="00936588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="00225941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отдел</w:t>
      </w:r>
      <w:r w:rsidR="008C49C7" w:rsidRPr="00936588">
        <w:rPr>
          <w:rFonts w:ascii="Times New Roman" w:hAnsi="Times New Roman"/>
          <w:color w:val="000000" w:themeColor="text1"/>
          <w:sz w:val="27"/>
          <w:szCs w:val="27"/>
        </w:rPr>
        <w:t>ы</w:t>
      </w:r>
      <w:r w:rsidR="00225941" w:rsidRPr="00936588">
        <w:rPr>
          <w:rFonts w:ascii="Times New Roman" w:hAnsi="Times New Roman"/>
          <w:color w:val="000000" w:themeColor="text1"/>
          <w:sz w:val="27"/>
          <w:szCs w:val="27"/>
        </w:rPr>
        <w:t>) – по 1 проверке.</w:t>
      </w:r>
      <w:r w:rsidR="00225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E77379" w14:textId="77777777" w:rsidR="007F208B" w:rsidRPr="00B24BBD" w:rsidRDefault="0051746E" w:rsidP="000E0C43">
      <w:pPr>
        <w:spacing w:after="0" w:line="36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B24BB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22321BD" wp14:editId="28D22F92">
            <wp:extent cx="5760085" cy="3139293"/>
            <wp:effectExtent l="0" t="0" r="0" b="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545B443" w14:textId="77777777" w:rsidR="00230AE2" w:rsidRPr="00936588" w:rsidRDefault="00230AE2" w:rsidP="009365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highlight w:val="yellow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Чаще всего проверки проводились в отношении учреждений, расположенных на территориях городских муниципальных образований, таких как - Сургут, Ханты-Мансийск, Нижневартовск, а также в Советском районе.</w:t>
      </w:r>
    </w:p>
    <w:p w14:paraId="7E2136DE" w14:textId="4DD0A072" w:rsidR="007F1FA7" w:rsidRPr="00936588" w:rsidRDefault="00370AF4" w:rsidP="009365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Проведенный анализ за </w:t>
      </w:r>
      <w:r w:rsidR="00C64F44" w:rsidRPr="00936588">
        <w:rPr>
          <w:rFonts w:ascii="Times New Roman" w:hAnsi="Times New Roman"/>
          <w:color w:val="000000" w:themeColor="text1"/>
          <w:sz w:val="27"/>
          <w:szCs w:val="27"/>
        </w:rPr>
        <w:t>текущий период</w:t>
      </w:r>
      <w:r w:rsidR="009021E8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2020 года 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в сравнении с </w:t>
      </w:r>
      <w:r w:rsidR="00C64F44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аналогичным 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>периодом 2019 года, показал снижение количества проверок</w:t>
      </w:r>
      <w:r w:rsidR="00D6660B" w:rsidRPr="00936588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6660B" w:rsidRPr="00936588">
        <w:rPr>
          <w:rFonts w:ascii="Times New Roman" w:hAnsi="Times New Roman"/>
          <w:color w:val="000000" w:themeColor="text1"/>
          <w:sz w:val="27"/>
          <w:szCs w:val="27"/>
        </w:rPr>
        <w:t>Прежде всего</w:t>
      </w:r>
      <w:r w:rsidR="009021E8" w:rsidRPr="00936588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D6660B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это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связано с </w:t>
      </w:r>
      <w:r w:rsidR="00003D2E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ограничениями в связи с 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распространением </w:t>
      </w:r>
      <w:proofErr w:type="spellStart"/>
      <w:r w:rsidRPr="00936588">
        <w:rPr>
          <w:rFonts w:ascii="Times New Roman" w:hAnsi="Times New Roman"/>
          <w:color w:val="000000" w:themeColor="text1"/>
          <w:sz w:val="27"/>
          <w:szCs w:val="27"/>
        </w:rPr>
        <w:t>коронавирусной</w:t>
      </w:r>
      <w:proofErr w:type="spellEnd"/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инфекцией, вызванной </w:t>
      </w:r>
      <w:r w:rsidRPr="00936588">
        <w:rPr>
          <w:rFonts w:ascii="Times New Roman" w:hAnsi="Times New Roman"/>
          <w:color w:val="000000" w:themeColor="text1"/>
          <w:sz w:val="27"/>
          <w:szCs w:val="27"/>
          <w:lang w:val="en-US"/>
        </w:rPr>
        <w:t>COVID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>-19</w:t>
      </w:r>
      <w:r w:rsidR="0084714C" w:rsidRPr="00936588">
        <w:rPr>
          <w:rFonts w:ascii="Times New Roman" w:hAnsi="Times New Roman"/>
          <w:color w:val="000000" w:themeColor="text1"/>
          <w:sz w:val="27"/>
          <w:szCs w:val="27"/>
        </w:rPr>
        <w:t>, в Ханты-Манс</w:t>
      </w:r>
      <w:r w:rsidR="00D6660B" w:rsidRPr="00936588">
        <w:rPr>
          <w:rFonts w:ascii="Times New Roman" w:hAnsi="Times New Roman"/>
          <w:color w:val="000000" w:themeColor="text1"/>
          <w:sz w:val="27"/>
          <w:szCs w:val="27"/>
        </w:rPr>
        <w:t>ийском автономном округе – Югре</w:t>
      </w:r>
      <w:r w:rsidR="000A6A5B">
        <w:rPr>
          <w:rFonts w:ascii="Times New Roman" w:hAnsi="Times New Roman"/>
          <w:color w:val="000000" w:themeColor="text1"/>
          <w:sz w:val="27"/>
          <w:szCs w:val="27"/>
        </w:rPr>
        <w:t xml:space="preserve">. В том числе на основании </w:t>
      </w:r>
      <w:r w:rsidR="007F1FA7" w:rsidRPr="00936588">
        <w:rPr>
          <w:rFonts w:ascii="Times New Roman" w:hAnsi="Times New Roman"/>
          <w:sz w:val="27"/>
          <w:szCs w:val="27"/>
        </w:rPr>
        <w:t>пункт</w:t>
      </w:r>
      <w:r w:rsidR="000A6A5B">
        <w:rPr>
          <w:rFonts w:ascii="Times New Roman" w:hAnsi="Times New Roman"/>
          <w:sz w:val="27"/>
          <w:szCs w:val="27"/>
        </w:rPr>
        <w:t>а</w:t>
      </w:r>
      <w:r w:rsidR="007F1FA7" w:rsidRPr="00936588">
        <w:rPr>
          <w:rFonts w:ascii="Times New Roman" w:hAnsi="Times New Roman"/>
          <w:sz w:val="27"/>
          <w:szCs w:val="27"/>
        </w:rPr>
        <w:t xml:space="preserve"> 3 постановления</w:t>
      </w:r>
      <w:r w:rsidR="00003D2E" w:rsidRPr="00936588">
        <w:rPr>
          <w:rStyle w:val="af2"/>
          <w:rFonts w:ascii="Times New Roman" w:hAnsi="Times New Roman"/>
          <w:sz w:val="27"/>
          <w:szCs w:val="27"/>
        </w:rPr>
        <w:footnoteReference w:id="1"/>
      </w:r>
      <w:r w:rsidR="007F1FA7" w:rsidRPr="00936588">
        <w:rPr>
          <w:rFonts w:ascii="Times New Roman" w:hAnsi="Times New Roman"/>
          <w:sz w:val="27"/>
          <w:szCs w:val="27"/>
        </w:rPr>
        <w:t>, в соответствии с абзацем 9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</w:t>
      </w:r>
      <w:r w:rsidR="00003D2E" w:rsidRPr="00936588">
        <w:rPr>
          <w:rStyle w:val="af2"/>
          <w:rFonts w:ascii="Times New Roman" w:hAnsi="Times New Roman"/>
          <w:sz w:val="27"/>
          <w:szCs w:val="27"/>
        </w:rPr>
        <w:footnoteReference w:id="2"/>
      </w:r>
      <w:r w:rsidR="007F1FA7" w:rsidRPr="00936588">
        <w:rPr>
          <w:rFonts w:ascii="Times New Roman" w:hAnsi="Times New Roman"/>
          <w:sz w:val="27"/>
          <w:szCs w:val="27"/>
        </w:rPr>
        <w:t xml:space="preserve">, из Плана проведения проверок юридических лиц и индивидуальных предпринимателей </w:t>
      </w:r>
      <w:r w:rsidR="00B62875" w:rsidRPr="00936588">
        <w:rPr>
          <w:rFonts w:ascii="Times New Roman" w:hAnsi="Times New Roman"/>
          <w:sz w:val="27"/>
          <w:szCs w:val="27"/>
        </w:rPr>
        <w:lastRenderedPageBreak/>
        <w:t xml:space="preserve">большинство </w:t>
      </w:r>
      <w:r w:rsidR="007F1FA7" w:rsidRPr="00936588">
        <w:rPr>
          <w:rFonts w:ascii="Times New Roman" w:hAnsi="Times New Roman"/>
          <w:sz w:val="27"/>
          <w:szCs w:val="27"/>
        </w:rPr>
        <w:t>контрольно-надзорны</w:t>
      </w:r>
      <w:r w:rsidR="00B62875" w:rsidRPr="00936588">
        <w:rPr>
          <w:rFonts w:ascii="Times New Roman" w:hAnsi="Times New Roman"/>
          <w:sz w:val="27"/>
          <w:szCs w:val="27"/>
        </w:rPr>
        <w:t>х</w:t>
      </w:r>
      <w:r w:rsidR="007F1FA7" w:rsidRPr="00936588">
        <w:rPr>
          <w:rFonts w:ascii="Times New Roman" w:hAnsi="Times New Roman"/>
          <w:sz w:val="27"/>
          <w:szCs w:val="27"/>
        </w:rPr>
        <w:t xml:space="preserve"> орган</w:t>
      </w:r>
      <w:r w:rsidR="00B62875" w:rsidRPr="00936588">
        <w:rPr>
          <w:rFonts w:ascii="Times New Roman" w:hAnsi="Times New Roman"/>
          <w:sz w:val="27"/>
          <w:szCs w:val="27"/>
        </w:rPr>
        <w:t>ов</w:t>
      </w:r>
      <w:r w:rsidR="007F1FA7" w:rsidRPr="00936588">
        <w:rPr>
          <w:rFonts w:ascii="Times New Roman" w:hAnsi="Times New Roman"/>
          <w:sz w:val="27"/>
          <w:szCs w:val="27"/>
        </w:rPr>
        <w:t xml:space="preserve"> на 2020 год исключ</w:t>
      </w:r>
      <w:r w:rsidR="00B62875" w:rsidRPr="00936588">
        <w:rPr>
          <w:rFonts w:ascii="Times New Roman" w:hAnsi="Times New Roman"/>
          <w:sz w:val="27"/>
          <w:szCs w:val="27"/>
        </w:rPr>
        <w:t>или</w:t>
      </w:r>
      <w:r w:rsidR="007F1FA7" w:rsidRPr="00936588">
        <w:rPr>
          <w:rFonts w:ascii="Times New Roman" w:hAnsi="Times New Roman"/>
          <w:sz w:val="27"/>
          <w:szCs w:val="27"/>
        </w:rPr>
        <w:t xml:space="preserve"> проверки, запланированные на 2020 год.</w:t>
      </w:r>
    </w:p>
    <w:p w14:paraId="5B42DC41" w14:textId="77777777" w:rsidR="003F457C" w:rsidRDefault="003F457C" w:rsidP="00003D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08A253" w14:textId="77777777" w:rsidR="00003D2E" w:rsidRPr="00936588" w:rsidRDefault="00003D2E" w:rsidP="00003D2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/>
          <w:sz w:val="27"/>
          <w:szCs w:val="27"/>
        </w:rPr>
        <w:t>Количество проверок, с выявленными нарушениями</w:t>
      </w:r>
    </w:p>
    <w:p w14:paraId="79481587" w14:textId="77777777" w:rsidR="00370AF4" w:rsidRPr="00B24BBD" w:rsidRDefault="00AF3E68" w:rsidP="004509BC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B24BB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277BAB3" wp14:editId="66422384">
            <wp:extent cx="5677231" cy="1765190"/>
            <wp:effectExtent l="0" t="0" r="19050" b="26035"/>
            <wp:docPr id="118" name="Диаграмма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D6ED1E7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F77807A" w14:textId="77777777" w:rsidR="003E795F" w:rsidRPr="00A331F4" w:rsidRDefault="00542C9F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Проведенными контрольными мероприятиями </w:t>
      </w:r>
      <w:r w:rsidR="00D6660B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выявлены следующие замечания и нарушения</w:t>
      </w:r>
      <w:r w:rsidR="00805808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.</w:t>
      </w:r>
      <w:r w:rsidR="00A27FE4"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</w:p>
    <w:p w14:paraId="2688C84D" w14:textId="77777777" w:rsidR="00D477B6" w:rsidRPr="00A331F4" w:rsidRDefault="001C68EA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/>
          <w:bCs/>
          <w:color w:val="000000" w:themeColor="text1"/>
          <w:sz w:val="27"/>
          <w:szCs w:val="27"/>
        </w:rPr>
        <w:t>О</w:t>
      </w:r>
      <w:r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 xml:space="preserve">рганами прокуратуры при проведении в учреждениях               </w:t>
      </w:r>
      <w:r w:rsid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 xml:space="preserve"> </w:t>
      </w:r>
      <w:r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 xml:space="preserve">Ханты-Мансийского автономного округа – Югры проверки </w:t>
      </w:r>
      <w:r w:rsidR="003B7500"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>на предмет антитеррористической безопасности выявлены следующие нарушения, в части</w:t>
      </w:r>
      <w:r w:rsidR="00A42275"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 xml:space="preserve"> отсутствия</w:t>
      </w:r>
      <w:r w:rsidRPr="00A331F4">
        <w:rPr>
          <w:rFonts w:ascii="Times New Roman" w:hAnsi="Times New Roman"/>
          <w:b/>
          <w:bCs/>
          <w:color w:val="000000" w:themeColor="text1"/>
          <w:sz w:val="27"/>
          <w:szCs w:val="27"/>
        </w:rPr>
        <w:t>:</w:t>
      </w:r>
    </w:p>
    <w:p w14:paraId="6878EEBD" w14:textId="77777777" w:rsidR="00D477B6" w:rsidRPr="00A331F4" w:rsidRDefault="00D477B6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>утвержден</w:t>
      </w:r>
      <w:r w:rsidR="003B7500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ного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план</w:t>
      </w:r>
      <w:r w:rsidR="003B7500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а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экстремизму;</w:t>
      </w:r>
    </w:p>
    <w:p w14:paraId="026BAE6B" w14:textId="77777777" w:rsidR="00D477B6" w:rsidRPr="00A331F4" w:rsidRDefault="00D477B6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proofErr w:type="spellStart"/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металлодетектор</w:t>
      </w:r>
      <w:r w:rsidR="003B7500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а</w:t>
      </w:r>
      <w:proofErr w:type="spellEnd"/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на охраняемом объекте у сотрудников охранного предприятия, не осуществляется досмотр посетителей охраняемого объекта;</w:t>
      </w:r>
    </w:p>
    <w:p w14:paraId="780EE59B" w14:textId="77777777" w:rsidR="003B7500" w:rsidRPr="00A331F4" w:rsidRDefault="003B7500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плана мероприятий по обеспечению антитеррористической защищенности;</w:t>
      </w:r>
    </w:p>
    <w:p w14:paraId="6E8B67FD" w14:textId="77777777" w:rsidR="003B7500" w:rsidRPr="00A331F4" w:rsidRDefault="003B7500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CD2582"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в 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локальны</w:t>
      </w:r>
      <w:r w:rsidR="00CD2582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х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акта</w:t>
      </w:r>
      <w:r w:rsidR="00CD2582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х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учреждения поряд</w:t>
      </w:r>
      <w:r w:rsidR="00CD2582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ка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работы со служебной информацией ограниченного распространения; </w:t>
      </w:r>
    </w:p>
    <w:p w14:paraId="75214F6A" w14:textId="77777777" w:rsidR="003B7500" w:rsidRPr="00A331F4" w:rsidRDefault="003B7500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в паспортах безопасности объекта (территории) критически важны</w:t>
      </w:r>
      <w:r w:rsidR="00CD2582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х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элемент</w:t>
      </w:r>
      <w:r w:rsidR="00CD2582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ов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либо потенциально опасны</w:t>
      </w:r>
      <w:r w:rsidR="00CD2582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х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участк</w:t>
      </w:r>
      <w:r w:rsidR="00CD2582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ов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>;</w:t>
      </w:r>
    </w:p>
    <w:p w14:paraId="19F0951D" w14:textId="77777777" w:rsidR="00CD2582" w:rsidRPr="00A331F4" w:rsidRDefault="00CD2582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порядка работы с документами для служебного пользования, не определены должностные лица, имеющие допуск к работе с указанными документами, в том числе с паспортом безопасности;</w:t>
      </w:r>
    </w:p>
    <w:p w14:paraId="3D9539E6" w14:textId="77777777" w:rsidR="00CD2582" w:rsidRPr="00A331F4" w:rsidRDefault="00CD2582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внешнего видеонаблюдения по периметру здания;  </w:t>
      </w:r>
    </w:p>
    <w:p w14:paraId="20DB0785" w14:textId="77777777" w:rsidR="00716005" w:rsidRPr="00A331F4" w:rsidRDefault="00CD2582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должностного лица, осуществляющего непосредственное руководство деятельностью работников, </w:t>
      </w:r>
      <w:r w:rsidR="00716005" w:rsidRPr="00A331F4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являющегося </w:t>
      </w:r>
      <w:r w:rsidRPr="00A331F4">
        <w:rPr>
          <w:rFonts w:ascii="Times New Roman" w:hAnsi="Times New Roman"/>
          <w:bCs/>
          <w:color w:val="000000" w:themeColor="text1"/>
          <w:sz w:val="27"/>
          <w:szCs w:val="27"/>
        </w:rPr>
        <w:t>ответственным лицом за антитеррори</w:t>
      </w:r>
      <w:r w:rsidR="00716005" w:rsidRPr="00A331F4">
        <w:rPr>
          <w:rFonts w:ascii="Times New Roman" w:hAnsi="Times New Roman"/>
          <w:bCs/>
          <w:color w:val="000000" w:themeColor="text1"/>
          <w:sz w:val="27"/>
          <w:szCs w:val="27"/>
        </w:rPr>
        <w:t>стическую защищенность объекта.</w:t>
      </w:r>
    </w:p>
    <w:p w14:paraId="0DBC406D" w14:textId="77777777" w:rsidR="00CD2582" w:rsidRPr="00936588" w:rsidRDefault="00CD2582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Установлен факт ненадлежащего осуществления охраны объекта </w:t>
      </w:r>
      <w:r w:rsidR="004F0BE3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в части 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несвоевременно</w:t>
      </w:r>
      <w:r w:rsidR="004F0BE3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го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реагировани</w:t>
      </w:r>
      <w:r w:rsidR="004F0BE3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я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на срабатывание тревожной кнопки сотрудников </w:t>
      </w:r>
      <w:r w:rsidR="00716005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охранного предприятия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, </w:t>
      </w:r>
      <w:r w:rsidR="00716005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по существу 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прибы</w:t>
      </w:r>
      <w:r w:rsidR="00716005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л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в единственном числе </w:t>
      </w:r>
      <w:r w:rsidR="00716005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сотрудник </w:t>
      </w:r>
      <w:r w:rsidR="004F0BE3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без спецодежды и вооружения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.</w:t>
      </w:r>
    </w:p>
    <w:p w14:paraId="0A00578A" w14:textId="77777777" w:rsidR="00936588" w:rsidRDefault="00936588" w:rsidP="00CD258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A2AF69D" w14:textId="77777777" w:rsidR="00CD2582" w:rsidRPr="00936588" w:rsidRDefault="00716005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/>
          <w:bCs/>
          <w:color w:val="000000" w:themeColor="text1"/>
          <w:sz w:val="27"/>
          <w:szCs w:val="27"/>
        </w:rPr>
        <w:t>В части соблюдения требований пожарной безопасности:</w:t>
      </w:r>
    </w:p>
    <w:p w14:paraId="6D43C8B0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</w:pPr>
    </w:p>
    <w:p w14:paraId="5C76F81B" w14:textId="77777777" w:rsidR="0026545B" w:rsidRPr="00936588" w:rsidRDefault="00716005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</w:pPr>
      <w:r w:rsidRPr="00936588"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  <w:t>н</w:t>
      </w:r>
      <w:r w:rsidR="00CD2582" w:rsidRPr="00936588"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  <w:t>е организовано</w:t>
      </w:r>
      <w:r w:rsidR="0026545B" w:rsidRPr="00936588"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  <w:t>:</w:t>
      </w:r>
      <w:r w:rsidR="00CD2582" w:rsidRPr="00936588"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  <w:t xml:space="preserve"> </w:t>
      </w:r>
    </w:p>
    <w:p w14:paraId="5B18FA80" w14:textId="77777777" w:rsidR="00716005" w:rsidRPr="00936588" w:rsidRDefault="00CD2582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проведение проверки на работоспособность систем противопожарной защиты (систе</w:t>
      </w:r>
      <w:r w:rsidR="00716005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ма автоматической пожарной сигна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лизации) с оформлением соответствующих актов проверки; </w:t>
      </w:r>
    </w:p>
    <w:p w14:paraId="684EE068" w14:textId="77777777" w:rsidR="0026545B" w:rsidRPr="00936588" w:rsidRDefault="0026545B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установление пожарных кранов на чердаке; </w:t>
      </w:r>
    </w:p>
    <w:p w14:paraId="3503E2CE" w14:textId="77777777" w:rsidR="0026545B" w:rsidRPr="00936588" w:rsidRDefault="0026545B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проведение эксплуатационных испытаний ограждений на крыше с составлением соответствующего протокола испытаний; </w:t>
      </w:r>
    </w:p>
    <w:p w14:paraId="7120B753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</w:pPr>
    </w:p>
    <w:p w14:paraId="0F25D7BA" w14:textId="77777777" w:rsidR="0026545B" w:rsidRPr="00936588" w:rsidRDefault="0026545B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</w:pPr>
      <w:r w:rsidRPr="00936588"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  <w:t>не обеспечено:</w:t>
      </w:r>
    </w:p>
    <w:p w14:paraId="39D1B5B0" w14:textId="77777777" w:rsidR="00716005" w:rsidRPr="00936588" w:rsidRDefault="00716005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с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истемой пож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а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рной сигнализации дублирование светового и звукового сигн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а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лов о возникновении пожара на объекте защиты на пульт подразделений пожарной охраны без участия работников объекта; </w:t>
      </w:r>
    </w:p>
    <w:p w14:paraId="3D3406D7" w14:textId="77777777" w:rsidR="00716005" w:rsidRPr="00936588" w:rsidRDefault="00CD2582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информирование дежу</w:t>
      </w:r>
      <w:r w:rsidR="00716005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рного персонала о передаче сигна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ла оповещения и подтверждение его получения каждым оповещаемым; </w:t>
      </w:r>
    </w:p>
    <w:p w14:paraId="0FF74126" w14:textId="77777777" w:rsidR="0026545B" w:rsidRPr="00936588" w:rsidRDefault="0026545B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наличие инструкции о порядке действий обслуживающего персонала на случай возникновения пожара в дневное и ночное время; </w:t>
      </w:r>
    </w:p>
    <w:p w14:paraId="1B8AF685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</w:pPr>
    </w:p>
    <w:p w14:paraId="3D200A22" w14:textId="77777777" w:rsidR="0026545B" w:rsidRPr="00936588" w:rsidRDefault="0026545B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</w:pPr>
      <w:r w:rsidRPr="00936588"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  <w:t>не соответствует:</w:t>
      </w:r>
    </w:p>
    <w:p w14:paraId="11318E93" w14:textId="77777777" w:rsidR="00716005" w:rsidRPr="00936588" w:rsidRDefault="005E1368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ширина путей эвакуации в кор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идорах с двусторонним открыванием дверей меньше установленной нормы; </w:t>
      </w:r>
    </w:p>
    <w:p w14:paraId="3537572C" w14:textId="77777777" w:rsidR="0026545B" w:rsidRPr="00936588" w:rsidRDefault="005E1368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требованиям Правил противопожарного режима в Российской Федерации и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нструкция о мерах пожарной безопасности; </w:t>
      </w:r>
    </w:p>
    <w:p w14:paraId="27180E8C" w14:textId="77777777" w:rsidR="0026545B" w:rsidRPr="00936588" w:rsidRDefault="005E1368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д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вери в противопожарных преградах и лестничных клетках 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                     (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не имеют устройства для </w:t>
      </w:r>
      <w:proofErr w:type="spellStart"/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самозакрывания</w:t>
      </w:r>
      <w:proofErr w:type="spellEnd"/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и уплотнения в притворах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)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; </w:t>
      </w:r>
    </w:p>
    <w:p w14:paraId="60F2E959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</w:pPr>
    </w:p>
    <w:p w14:paraId="61EEE906" w14:textId="77777777" w:rsidR="005E1368" w:rsidRPr="00936588" w:rsidRDefault="005E1368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</w:pPr>
      <w:r w:rsidRPr="00936588">
        <w:rPr>
          <w:rFonts w:ascii="Times New Roman" w:hAnsi="Times New Roman"/>
          <w:b/>
          <w:bCs/>
          <w:i/>
          <w:color w:val="000000" w:themeColor="text1"/>
          <w:sz w:val="27"/>
          <w:szCs w:val="27"/>
          <w:u w:val="single"/>
        </w:rPr>
        <w:t>отсутствуют:</w:t>
      </w:r>
    </w:p>
    <w:p w14:paraId="256E8863" w14:textId="77777777" w:rsidR="0026545B" w:rsidRPr="00936588" w:rsidRDefault="005E1368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н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а дверях помещений производственного и складского назначения таблички с обозначением их категорий по взрывопожарной и пожарной опасности, а также класса зоны; </w:t>
      </w:r>
    </w:p>
    <w:p w14:paraId="1C730573" w14:textId="77777777" w:rsidR="005E1368" w:rsidRPr="00936588" w:rsidRDefault="005E1368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противопожарные двери в складских помещениях.</w:t>
      </w:r>
    </w:p>
    <w:p w14:paraId="03A4CB32" w14:textId="77777777" w:rsidR="00CD2582" w:rsidRPr="00936588" w:rsidRDefault="005E1368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Н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а путях эвакуации хранится (размещ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ается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) различное оборудование, предметы интерьера, пре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пятствующие свободной эвакуации.</w:t>
      </w:r>
      <w:r w:rsidR="00CD258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</w:p>
    <w:p w14:paraId="6413FC67" w14:textId="77777777" w:rsidR="00AC4538" w:rsidRDefault="00AC4538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Кроме того органом прокуратуры 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совместно с </w:t>
      </w:r>
      <w:proofErr w:type="spellStart"/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Роспотребнадзором</w:t>
      </w:r>
      <w:proofErr w:type="spellEnd"/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обращено, внимание, что в нескольких учреждениях не организовано круглосуточное нахождение медицинских работников в отделении с круглосуточным пребыванием несовершеннолетних. </w:t>
      </w:r>
    </w:p>
    <w:p w14:paraId="6DC6E0F1" w14:textId="77777777" w:rsidR="00A331F4" w:rsidRPr="00936588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14:paraId="01B0827A" w14:textId="77777777" w:rsidR="003E795F" w:rsidRPr="00936588" w:rsidRDefault="004F0BE3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П</w:t>
      </w:r>
      <w:r w:rsidR="003E795F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о направлению</w:t>
      </w:r>
      <w:r w:rsidR="00F76810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пожарной безопасности</w:t>
      </w:r>
      <w:r w:rsidR="00F843F2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, выявлен</w:t>
      </w:r>
      <w:r w:rsidR="00F76810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о</w:t>
      </w:r>
      <w:r w:rsidR="003E795F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</w:t>
      </w:r>
      <w:r w:rsidR="00C326C2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г</w:t>
      </w:r>
      <w:r w:rsidR="003E795F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лавн</w:t>
      </w:r>
      <w:r w:rsidR="00F843F2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ым</w:t>
      </w:r>
      <w:r w:rsidR="003E795F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управлени</w:t>
      </w:r>
      <w:r w:rsidR="00F843F2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ем</w:t>
      </w:r>
      <w:r w:rsidR="003E795F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 w:rsidR="00E2406F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следующее</w:t>
      </w:r>
      <w:r w:rsidR="003E795F" w:rsidRPr="00936588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14:paraId="6B8A3EC9" w14:textId="25343B86" w:rsidR="00055346" w:rsidRPr="00936588" w:rsidRDefault="003E795F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н</w:t>
      </w:r>
      <w:r w:rsidR="00D426EC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е соответств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ие</w:t>
      </w:r>
      <w:r w:rsidR="00D426EC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F843F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стандартам </w:t>
      </w:r>
      <w:r w:rsidR="00055346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эвакуационные пути внутри помещений в том числе ширина проходов и лестничных </w:t>
      </w:r>
      <w:proofErr w:type="spellStart"/>
      <w:r w:rsidR="00055346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марш</w:t>
      </w:r>
      <w:r w:rsidR="000A6A5B">
        <w:rPr>
          <w:rFonts w:ascii="Times New Roman" w:hAnsi="Times New Roman"/>
          <w:bCs/>
          <w:color w:val="000000" w:themeColor="text1"/>
          <w:sz w:val="27"/>
          <w:szCs w:val="27"/>
        </w:rPr>
        <w:t>о</w:t>
      </w:r>
      <w:r w:rsidR="00055346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в</w:t>
      </w:r>
      <w:proofErr w:type="spellEnd"/>
      <w:r w:rsidR="00055346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;</w:t>
      </w:r>
    </w:p>
    <w:p w14:paraId="31979544" w14:textId="77777777" w:rsidR="0087226F" w:rsidRPr="00936588" w:rsidRDefault="003E795F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о</w:t>
      </w:r>
      <w:r w:rsidR="00DB365B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тсутств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ие</w:t>
      </w:r>
      <w:r w:rsidR="00DB365B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поэтажн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ого </w:t>
      </w:r>
      <w:proofErr w:type="spellStart"/>
      <w:r w:rsidR="00DB365B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огнезадерживающ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его</w:t>
      </w:r>
      <w:proofErr w:type="spellEnd"/>
      <w:r w:rsidR="00DB365B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клапана н</w:t>
      </w:r>
      <w:r w:rsidR="001A08D9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а воздуховодах систем </w:t>
      </w:r>
      <w:proofErr w:type="spellStart"/>
      <w:r w:rsidR="001A08D9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общеобменной</w:t>
      </w:r>
      <w:proofErr w:type="spellEnd"/>
      <w:r w:rsidR="001A08D9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вентиляции</w:t>
      </w:r>
      <w:r w:rsidR="00C326C2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;</w:t>
      </w:r>
    </w:p>
    <w:p w14:paraId="1F462001" w14:textId="77777777" w:rsidR="0000248F" w:rsidRPr="00936588" w:rsidRDefault="00C326C2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lastRenderedPageBreak/>
        <w:t>находится в неисправном состоянии</w:t>
      </w:r>
      <w:r w:rsidR="00D426EC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 с</w:t>
      </w:r>
      <w:r w:rsidR="001A08D9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истем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а</w:t>
      </w:r>
      <w:r w:rsidR="001A08D9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1A08D9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общеобменной</w:t>
      </w:r>
      <w:proofErr w:type="spellEnd"/>
      <w:r w:rsidR="001A08D9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вентиляции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,</w:t>
      </w:r>
      <w:r w:rsidR="001A08D9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при подаче сигнала автом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атической пожарной сигнализации;</w:t>
      </w:r>
    </w:p>
    <w:p w14:paraId="60469915" w14:textId="77777777" w:rsidR="0000248F" w:rsidRPr="00936588" w:rsidRDefault="00C326C2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н</w:t>
      </w:r>
      <w:r w:rsidR="00D426EC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е 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соответств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ие</w:t>
      </w:r>
      <w:r w:rsidR="00D426EC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требованиям</w:t>
      </w:r>
      <w:r w:rsidR="00AA4303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,</w:t>
      </w:r>
      <w:r w:rsidR="00D426EC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предъявляемым к противопожарным преградам эвакуационные пути здания</w:t>
      </w:r>
      <w:r w:rsidR="00F76810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.</w:t>
      </w:r>
    </w:p>
    <w:p w14:paraId="0F6BA8DA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</w:p>
    <w:p w14:paraId="30396E17" w14:textId="77777777" w:rsidR="00FB6A01" w:rsidRPr="00A331F4" w:rsidRDefault="00E2406F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П</w:t>
      </w:r>
      <w:r w:rsidR="00C326C2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о направлению</w:t>
      </w:r>
      <w:r w:rsidR="00FB6A01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</w:t>
      </w:r>
      <w:r w:rsidR="00155C46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соблюдения санитарных норм, выявлен</w:t>
      </w:r>
      <w:r w:rsidR="00170EFB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ы</w:t>
      </w:r>
      <w:r w:rsidR="00155C46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</w:t>
      </w:r>
      <w:r w:rsidR="00FB6A01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Федеральной службой по надзору в сфере защиты прав потребителей и благополучия человека п</w:t>
      </w:r>
      <w:r w:rsid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о Ханты-Мансийскому автономному</w:t>
      </w:r>
      <w:r w:rsidR="00155C46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</w:t>
      </w:r>
      <w:r w:rsidR="00FB6A01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округу – Югре</w:t>
      </w:r>
      <w:r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следующие нарушения</w:t>
      </w:r>
      <w:r w:rsidR="00FB6A01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: </w:t>
      </w:r>
    </w:p>
    <w:p w14:paraId="2641395B" w14:textId="77777777" w:rsidR="00E2406F" w:rsidRPr="00936588" w:rsidRDefault="00170EFB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установленных 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требований к внутренней отделке помещений, к оборудованию помещений, к санитарному содержанию помещений;    </w:t>
      </w:r>
    </w:p>
    <w:p w14:paraId="2F421919" w14:textId="77777777" w:rsidR="009F2513" w:rsidRPr="00936588" w:rsidRDefault="00170EFB" w:rsidP="009365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в части не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целостности плитки пола, </w:t>
      </w:r>
      <w:r w:rsidR="009F2513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стен, 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техногенного шума </w:t>
      </w:r>
      <w:r w:rsidR="009F2513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и требований к оборудованию;</w:t>
      </w:r>
      <w:r w:rsidR="00E2406F"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</w:p>
    <w:p w14:paraId="15C9A109" w14:textId="77777777" w:rsidR="00A331F4" w:rsidRDefault="00A331F4" w:rsidP="00936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7"/>
          <w:szCs w:val="27"/>
          <w:u w:val="single"/>
        </w:rPr>
      </w:pPr>
    </w:p>
    <w:p w14:paraId="73339EA6" w14:textId="77777777" w:rsidR="009F2513" w:rsidRPr="00936588" w:rsidRDefault="009F2513" w:rsidP="00936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7"/>
          <w:szCs w:val="27"/>
          <w:u w:val="single"/>
        </w:rPr>
      </w:pPr>
      <w:r w:rsidRPr="00936588">
        <w:rPr>
          <w:rFonts w:ascii="Times New Roman" w:hAnsi="Times New Roman"/>
          <w:b/>
          <w:i/>
          <w:color w:val="000000" w:themeColor="text1"/>
          <w:sz w:val="27"/>
          <w:szCs w:val="27"/>
          <w:u w:val="single"/>
        </w:rPr>
        <w:t>не обеспечен</w:t>
      </w:r>
      <w:r w:rsidR="00170EFB" w:rsidRPr="00936588">
        <w:rPr>
          <w:rFonts w:ascii="Times New Roman" w:hAnsi="Times New Roman"/>
          <w:b/>
          <w:i/>
          <w:color w:val="000000" w:themeColor="text1"/>
          <w:sz w:val="27"/>
          <w:szCs w:val="27"/>
          <w:u w:val="single"/>
        </w:rPr>
        <w:t>н</w:t>
      </w:r>
      <w:r w:rsidRPr="00936588">
        <w:rPr>
          <w:rFonts w:ascii="Times New Roman" w:hAnsi="Times New Roman"/>
          <w:b/>
          <w:i/>
          <w:color w:val="000000" w:themeColor="text1"/>
          <w:sz w:val="27"/>
          <w:szCs w:val="27"/>
          <w:u w:val="single"/>
        </w:rPr>
        <w:t>о</w:t>
      </w:r>
      <w:r w:rsidR="00170EFB" w:rsidRPr="00936588">
        <w:rPr>
          <w:rFonts w:ascii="Times New Roman" w:hAnsi="Times New Roman"/>
          <w:b/>
          <w:i/>
          <w:color w:val="000000" w:themeColor="text1"/>
          <w:sz w:val="27"/>
          <w:szCs w:val="27"/>
          <w:u w:val="single"/>
        </w:rPr>
        <w:t>сти</w:t>
      </w:r>
      <w:r w:rsidRPr="00936588">
        <w:rPr>
          <w:rFonts w:ascii="Times New Roman" w:hAnsi="Times New Roman"/>
          <w:b/>
          <w:i/>
          <w:color w:val="000000" w:themeColor="text1"/>
          <w:sz w:val="27"/>
          <w:szCs w:val="27"/>
          <w:u w:val="single"/>
        </w:rPr>
        <w:t>:</w:t>
      </w:r>
    </w:p>
    <w:p w14:paraId="1E5A31FB" w14:textId="77777777" w:rsidR="009F2513" w:rsidRPr="00936588" w:rsidRDefault="009F2513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обучени</w:t>
      </w:r>
      <w:r w:rsidR="00170EFB" w:rsidRPr="00936588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по курсу санитарно-гигиенического минимума с соответствующим персоналом;</w:t>
      </w:r>
    </w:p>
    <w:p w14:paraId="053C1E6A" w14:textId="77777777" w:rsidR="009F2513" w:rsidRPr="00936588" w:rsidRDefault="009F2513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очищени</w:t>
      </w:r>
      <w:r w:rsidR="00170EFB" w:rsidRPr="00936588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и контрол</w:t>
      </w:r>
      <w:r w:rsidR="00170EFB" w:rsidRPr="00936588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за эффективностью работы вентиляционных систем с периодичностью 1 раз в год;</w:t>
      </w:r>
    </w:p>
    <w:p w14:paraId="6E676CC5" w14:textId="77777777" w:rsidR="009F2513" w:rsidRPr="00936588" w:rsidRDefault="009F2513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услови</w:t>
      </w:r>
      <w:r w:rsidR="00170EFB" w:rsidRPr="00936588">
        <w:rPr>
          <w:rFonts w:ascii="Times New Roman" w:hAnsi="Times New Roman"/>
          <w:color w:val="000000" w:themeColor="text1"/>
          <w:sz w:val="27"/>
          <w:szCs w:val="27"/>
        </w:rPr>
        <w:t>й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для сушки верхней одежды и обуви детей;</w:t>
      </w:r>
    </w:p>
    <w:p w14:paraId="10C4BE7A" w14:textId="77777777" w:rsidR="009F2513" w:rsidRPr="00936588" w:rsidRDefault="009F2513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работоспособност</w:t>
      </w:r>
      <w:r w:rsidR="00170EFB" w:rsidRPr="00936588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ПЭВМ в соответствии с установленными требованиями по показателям напряженности электрического поля;</w:t>
      </w:r>
    </w:p>
    <w:p w14:paraId="66CBFA00" w14:textId="77777777" w:rsidR="009F2513" w:rsidRPr="00936588" w:rsidRDefault="009F2513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услови</w:t>
      </w:r>
      <w:r w:rsidR="00170EFB" w:rsidRPr="00936588">
        <w:rPr>
          <w:rFonts w:ascii="Times New Roman" w:hAnsi="Times New Roman"/>
          <w:color w:val="000000" w:themeColor="text1"/>
          <w:sz w:val="27"/>
          <w:szCs w:val="27"/>
        </w:rPr>
        <w:t>й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для проведения качественной влажной уборки и дезинфекции помещений.</w:t>
      </w:r>
    </w:p>
    <w:p w14:paraId="3A42CE3B" w14:textId="77777777" w:rsidR="00C91A9E" w:rsidRPr="00936588" w:rsidRDefault="00C91A9E" w:rsidP="009365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6588">
        <w:rPr>
          <w:rFonts w:ascii="Times New Roman" w:hAnsi="Times New Roman"/>
          <w:sz w:val="27"/>
          <w:szCs w:val="27"/>
        </w:rPr>
        <w:t xml:space="preserve">В </w:t>
      </w:r>
      <w:r w:rsidR="003D0942" w:rsidRPr="00936588">
        <w:rPr>
          <w:rFonts w:ascii="Times New Roman" w:hAnsi="Times New Roman"/>
          <w:sz w:val="27"/>
          <w:szCs w:val="27"/>
        </w:rPr>
        <w:t>связи с</w:t>
      </w:r>
      <w:r w:rsidRPr="00936588">
        <w:rPr>
          <w:rFonts w:ascii="Times New Roman" w:hAnsi="Times New Roman"/>
          <w:sz w:val="27"/>
          <w:szCs w:val="27"/>
        </w:rPr>
        <w:t xml:space="preserve"> </w:t>
      </w:r>
      <w:r w:rsidR="003D0942" w:rsidRPr="00936588">
        <w:rPr>
          <w:rFonts w:ascii="Times New Roman" w:hAnsi="Times New Roman"/>
          <w:sz w:val="27"/>
          <w:szCs w:val="27"/>
        </w:rPr>
        <w:t xml:space="preserve">массовыми </w:t>
      </w:r>
      <w:r w:rsidRPr="00936588">
        <w:rPr>
          <w:rFonts w:ascii="Times New Roman" w:hAnsi="Times New Roman"/>
          <w:sz w:val="27"/>
          <w:szCs w:val="27"/>
        </w:rPr>
        <w:t>заболевания</w:t>
      </w:r>
      <w:r w:rsidR="003D0942" w:rsidRPr="00936588">
        <w:rPr>
          <w:rFonts w:ascii="Times New Roman" w:hAnsi="Times New Roman"/>
          <w:sz w:val="27"/>
          <w:szCs w:val="27"/>
        </w:rPr>
        <w:t>ми</w:t>
      </w:r>
      <w:r w:rsidRPr="00936588">
        <w:rPr>
          <w:rFonts w:ascii="Times New Roman" w:hAnsi="Times New Roman"/>
          <w:sz w:val="27"/>
          <w:szCs w:val="27"/>
        </w:rPr>
        <w:t xml:space="preserve"> новой </w:t>
      </w:r>
      <w:proofErr w:type="spellStart"/>
      <w:r w:rsidRPr="00936588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936588">
        <w:rPr>
          <w:rFonts w:ascii="Times New Roman" w:hAnsi="Times New Roman"/>
          <w:sz w:val="27"/>
          <w:szCs w:val="27"/>
        </w:rPr>
        <w:t xml:space="preserve"> инфекцией работников и получателей социальных услуг </w:t>
      </w:r>
      <w:r w:rsidR="003D0942" w:rsidRPr="00936588">
        <w:rPr>
          <w:rFonts w:ascii="Times New Roman" w:hAnsi="Times New Roman"/>
          <w:sz w:val="27"/>
          <w:szCs w:val="27"/>
        </w:rPr>
        <w:t>в учреждениях социального обслуживания</w:t>
      </w:r>
      <w:r w:rsidR="00CA5576" w:rsidRPr="00936588">
        <w:rPr>
          <w:rFonts w:ascii="Times New Roman" w:hAnsi="Times New Roman"/>
          <w:sz w:val="27"/>
          <w:szCs w:val="27"/>
        </w:rPr>
        <w:t>,</w:t>
      </w:r>
      <w:r w:rsidR="003D0942" w:rsidRPr="0093658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3D0942" w:rsidRPr="00936588">
        <w:rPr>
          <w:rFonts w:ascii="Times New Roman" w:hAnsi="Times New Roman"/>
          <w:color w:val="000000" w:themeColor="text1"/>
          <w:sz w:val="27"/>
          <w:szCs w:val="27"/>
        </w:rPr>
        <w:t>Федеральной службой по надзору в сфере защиты прав потребителей и благополучия человека по Ханты-Мансийскому автономному округу</w:t>
      </w:r>
      <w:r w:rsidR="00CA5576" w:rsidRPr="00936588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="003D0942" w:rsidRPr="00936588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="00CA5576" w:rsidRPr="00936588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="003D0942" w:rsidRPr="00936588">
        <w:rPr>
          <w:rFonts w:ascii="Times New Roman" w:hAnsi="Times New Roman"/>
          <w:color w:val="000000" w:themeColor="text1"/>
          <w:sz w:val="27"/>
          <w:szCs w:val="27"/>
        </w:rPr>
        <w:t>Югре</w:t>
      </w:r>
      <w:r w:rsidR="00CA5576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A5576" w:rsidRPr="00936588">
        <w:rPr>
          <w:rFonts w:ascii="Times New Roman" w:hAnsi="Times New Roman"/>
          <w:sz w:val="27"/>
          <w:szCs w:val="27"/>
        </w:rPr>
        <w:t xml:space="preserve">в целях проведения дополнительных </w:t>
      </w:r>
      <w:proofErr w:type="spellStart"/>
      <w:r w:rsidR="00CA5576" w:rsidRPr="00936588">
        <w:rPr>
          <w:rFonts w:ascii="Times New Roman" w:hAnsi="Times New Roman"/>
          <w:sz w:val="27"/>
          <w:szCs w:val="27"/>
        </w:rPr>
        <w:t>санитарно</w:t>
      </w:r>
      <w:proofErr w:type="spellEnd"/>
      <w:r w:rsidR="00CA5576" w:rsidRPr="00936588">
        <w:rPr>
          <w:rFonts w:ascii="Times New Roman" w:hAnsi="Times New Roman"/>
          <w:sz w:val="27"/>
          <w:szCs w:val="27"/>
        </w:rPr>
        <w:t xml:space="preserve"> </w:t>
      </w:r>
      <w:r w:rsidR="009A39F7" w:rsidRPr="00936588">
        <w:rPr>
          <w:rFonts w:ascii="Times New Roman" w:hAnsi="Times New Roman"/>
          <w:sz w:val="27"/>
          <w:szCs w:val="27"/>
        </w:rPr>
        <w:t>-</w:t>
      </w:r>
      <w:r w:rsidR="00CA5576" w:rsidRPr="00936588">
        <w:rPr>
          <w:rFonts w:ascii="Times New Roman" w:hAnsi="Times New Roman"/>
          <w:sz w:val="27"/>
          <w:szCs w:val="27"/>
        </w:rPr>
        <w:t xml:space="preserve"> противоэпидемических (профилактических) мероприятий</w:t>
      </w:r>
      <w:r w:rsidR="00CA5576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было выдано 15 предписаний.</w:t>
      </w:r>
    </w:p>
    <w:p w14:paraId="2FEE8D6B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</w:pPr>
    </w:p>
    <w:p w14:paraId="6DB40F7F" w14:textId="77777777" w:rsidR="005B15EE" w:rsidRPr="00A331F4" w:rsidRDefault="00C85E0C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>П</w:t>
      </w:r>
      <w:r w:rsidR="005B15EE"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>о направлению соблюдения работодателем норм трудового законодательства</w:t>
      </w:r>
      <w:r w:rsidR="00155C46"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>, выявлено</w:t>
      </w:r>
      <w:r w:rsidR="005B15EE"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 xml:space="preserve"> Государственной инспекцией труда                          </w:t>
      </w:r>
      <w:r w:rsidR="005B15EE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Ханты-Мансийского автономного округа – Югры</w:t>
      </w:r>
      <w:r w:rsidR="005B15EE"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>:</w:t>
      </w:r>
    </w:p>
    <w:p w14:paraId="2FC35BDF" w14:textId="77777777" w:rsidR="005B15EE" w:rsidRPr="00936588" w:rsidRDefault="005B15EE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не произведена компенсация уволенному сотруднику за отпуск </w:t>
      </w:r>
      <w:r w:rsidR="009A39F7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                 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в полном объеме; </w:t>
      </w:r>
    </w:p>
    <w:p w14:paraId="74A840AB" w14:textId="77777777" w:rsidR="005B15EE" w:rsidRPr="00936588" w:rsidRDefault="005B15EE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не выплачена денежная компенсация за задержку выплаты среднего заработка за второй месяц; </w:t>
      </w:r>
    </w:p>
    <w:p w14:paraId="75C5C4F9" w14:textId="77777777" w:rsidR="005B15EE" w:rsidRPr="00936588" w:rsidRDefault="005B15EE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не </w:t>
      </w:r>
      <w:r w:rsidR="00155C46" w:rsidRPr="00936588">
        <w:rPr>
          <w:rFonts w:ascii="Times New Roman" w:hAnsi="Times New Roman"/>
          <w:color w:val="000000" w:themeColor="text1"/>
          <w:sz w:val="27"/>
          <w:szCs w:val="27"/>
        </w:rPr>
        <w:t>произведена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выплата сохраняемого среднего заработка на период трудоустройства после увольнения работника в установленные дни выплаты заработной платы в учреждении.</w:t>
      </w:r>
    </w:p>
    <w:p w14:paraId="3F22712E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</w:pPr>
    </w:p>
    <w:p w14:paraId="275CBAC5" w14:textId="77777777" w:rsidR="005B15EE" w:rsidRPr="00936588" w:rsidRDefault="00C801A8" w:rsidP="00936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>Департаментом труда и занятости</w:t>
      </w:r>
      <w:r w:rsidR="00DC570B"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 xml:space="preserve"> </w:t>
      </w:r>
      <w:r w:rsidR="00DC570B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Ханты-Мансий</w:t>
      </w:r>
      <w:r w:rsidR="00FD3199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ского автономного округа – Югры</w:t>
      </w:r>
      <w:r w:rsidR="00DC570B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выявлено несоблюдение </w:t>
      </w:r>
      <w:r w:rsidR="00D42953" w:rsidRPr="00936588">
        <w:rPr>
          <w:rFonts w:ascii="Times New Roman" w:hAnsi="Times New Roman"/>
          <w:color w:val="000000" w:themeColor="text1"/>
          <w:sz w:val="27"/>
          <w:szCs w:val="27"/>
        </w:rPr>
        <w:t>требований</w:t>
      </w:r>
      <w:r w:rsidR="00DC570B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статьи 25 Закона РФ от 19.04.1991 № 1032-1 «О занятости населения в Российской Федерации» в части </w:t>
      </w:r>
      <w:r w:rsidR="005B15EE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несвоевременного предоставления </w:t>
      </w:r>
      <w:r w:rsidR="009F2AE3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учреждениями </w:t>
      </w:r>
      <w:r w:rsidR="005B15EE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органам </w:t>
      </w:r>
      <w:r w:rsidR="005B15EE" w:rsidRPr="00936588">
        <w:rPr>
          <w:rFonts w:ascii="Times New Roman" w:hAnsi="Times New Roman"/>
          <w:color w:val="000000" w:themeColor="text1"/>
          <w:sz w:val="27"/>
          <w:szCs w:val="27"/>
        </w:rPr>
        <w:lastRenderedPageBreak/>
        <w:t>службы занятости информации о выполнении квот для приема на работы инвалидов.</w:t>
      </w:r>
    </w:p>
    <w:p w14:paraId="2B75CEDD" w14:textId="77777777" w:rsidR="00A331F4" w:rsidRDefault="00A331F4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</w:p>
    <w:p w14:paraId="618DD012" w14:textId="77777777" w:rsidR="000C5DED" w:rsidRPr="00936588" w:rsidRDefault="000C5DED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Управлением Федеральной антимонопольной службы по Ханты-Мансийскому автономному округу – Югре</w:t>
      </w:r>
      <w:r w:rsidRPr="0093658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установлены нарушения 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законодательства о контрактной системе в сфере закупок товаров, работ, услуг для обеспечения государственных нужд учреждений, </w:t>
      </w:r>
      <w:r w:rsidR="00FD3199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в том числе 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>нарушен</w:t>
      </w:r>
      <w:r w:rsidR="00FD3199" w:rsidRPr="00936588">
        <w:rPr>
          <w:rFonts w:ascii="Times New Roman" w:hAnsi="Times New Roman"/>
          <w:color w:val="000000" w:themeColor="text1"/>
          <w:sz w:val="27"/>
          <w:szCs w:val="27"/>
        </w:rPr>
        <w:t>ия</w:t>
      </w:r>
      <w:r w:rsidR="00C33AD5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поряд</w:t>
      </w:r>
      <w:r w:rsidR="00FD3199" w:rsidRPr="00936588">
        <w:rPr>
          <w:rFonts w:ascii="Times New Roman" w:hAnsi="Times New Roman"/>
          <w:color w:val="000000" w:themeColor="text1"/>
          <w:sz w:val="27"/>
          <w:szCs w:val="27"/>
        </w:rPr>
        <w:t>ка расторжения контракта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D3199" w:rsidRPr="00936588">
        <w:rPr>
          <w:rFonts w:ascii="Times New Roman" w:hAnsi="Times New Roman"/>
          <w:color w:val="000000" w:themeColor="text1"/>
          <w:sz w:val="27"/>
          <w:szCs w:val="27"/>
        </w:rPr>
        <w:t>(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>сокращение десятидневного срока установленного законодательством</w:t>
      </w:r>
      <w:r w:rsidR="00FD3199" w:rsidRPr="00936588">
        <w:rPr>
          <w:rFonts w:ascii="Times New Roman" w:hAnsi="Times New Roman"/>
          <w:color w:val="000000" w:themeColor="text1"/>
          <w:sz w:val="27"/>
          <w:szCs w:val="27"/>
        </w:rPr>
        <w:t>)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18742FF0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</w:p>
    <w:p w14:paraId="3C5FC528" w14:textId="77777777" w:rsidR="005B164D" w:rsidRPr="00936588" w:rsidRDefault="005B164D" w:rsidP="00936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>Департаментом по управлению государственным имуществом Ханты – Мансийского автономного округа – Югры</w:t>
      </w:r>
      <w:r w:rsidR="00035420" w:rsidRPr="00A331F4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 установлено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: </w:t>
      </w:r>
    </w:p>
    <w:p w14:paraId="411B677F" w14:textId="77777777" w:rsidR="005B164D" w:rsidRPr="00936588" w:rsidRDefault="005B164D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несоблюдение Порядка согласования предоставления в аренду имущества, закрепленного за государственным учреждением на праве оперативного управления в части предоставления частей недвижимого имущества в пользование охранной организации; </w:t>
      </w:r>
    </w:p>
    <w:p w14:paraId="535E566A" w14:textId="77777777" w:rsidR="000C5DED" w:rsidRPr="00936588" w:rsidRDefault="005B164D" w:rsidP="0093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использование объектов недвижимого имущества </w:t>
      </w:r>
      <w:r w:rsidR="00161A76" w:rsidRPr="00936588">
        <w:rPr>
          <w:rFonts w:ascii="Times New Roman" w:hAnsi="Times New Roman"/>
          <w:color w:val="000000" w:themeColor="text1"/>
          <w:sz w:val="27"/>
          <w:szCs w:val="27"/>
        </w:rPr>
        <w:t>не по назначению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65261432" w14:textId="77777777" w:rsidR="00A331F4" w:rsidRDefault="00A331F4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</w:pPr>
    </w:p>
    <w:p w14:paraId="00E1AD64" w14:textId="59835C42" w:rsidR="00B90732" w:rsidRPr="00936588" w:rsidRDefault="00B90732" w:rsidP="009365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proofErr w:type="spellStart"/>
      <w:r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>Депсоцразвития</w:t>
      </w:r>
      <w:proofErr w:type="spellEnd"/>
      <w:r w:rsidRPr="00A331F4">
        <w:rPr>
          <w:rFonts w:ascii="Times New Roman" w:hAnsi="Times New Roman"/>
          <w:b/>
          <w:bCs/>
          <w:i/>
          <w:color w:val="000000" w:themeColor="text1"/>
          <w:sz w:val="27"/>
          <w:szCs w:val="27"/>
        </w:rPr>
        <w:t xml:space="preserve"> Югры</w:t>
      </w:r>
      <w:r w:rsidRPr="00936588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выявлены нарушения </w:t>
      </w:r>
      <w:r w:rsidR="005B15EE" w:rsidRPr="00936588">
        <w:rPr>
          <w:rFonts w:ascii="Times New Roman" w:hAnsi="Times New Roman"/>
          <w:bCs/>
          <w:color w:val="000000" w:themeColor="text1"/>
          <w:sz w:val="27"/>
          <w:szCs w:val="27"/>
        </w:rPr>
        <w:t>по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части оформлени</w:t>
      </w:r>
      <w:r w:rsidR="000A6A5B">
        <w:rPr>
          <w:rFonts w:ascii="Times New Roman" w:hAnsi="Times New Roman"/>
          <w:bCs/>
          <w:color w:val="000000" w:themeColor="text1"/>
          <w:sz w:val="27"/>
          <w:szCs w:val="27"/>
        </w:rPr>
        <w:t>я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документации при организации социального обслуживания и не соблюдени</w:t>
      </w:r>
      <w:r w:rsidR="000A6A5B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я </w:t>
      </w:r>
      <w:r w:rsidRPr="00936588">
        <w:rPr>
          <w:rFonts w:ascii="Times New Roman" w:hAnsi="Times New Roman"/>
          <w:bCs/>
          <w:color w:val="000000" w:themeColor="text1"/>
          <w:sz w:val="27"/>
          <w:szCs w:val="27"/>
        </w:rPr>
        <w:t>требований доступности к объектам поставщиков социальных услуг</w:t>
      </w:r>
      <w:r w:rsidRPr="00936588">
        <w:rPr>
          <w:rFonts w:ascii="Times New Roman" w:hAnsi="Times New Roman"/>
          <w:b/>
          <w:bCs/>
          <w:color w:val="000000" w:themeColor="text1"/>
          <w:sz w:val="27"/>
          <w:szCs w:val="27"/>
        </w:rPr>
        <w:t>.</w:t>
      </w:r>
    </w:p>
    <w:p w14:paraId="6CC58607" w14:textId="4A9A7582" w:rsidR="00B90732" w:rsidRPr="00936588" w:rsidRDefault="00B90732" w:rsidP="009365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В результате проведенных контрольных мероприятий в учреждениях, подведомственных </w:t>
      </w:r>
      <w:proofErr w:type="spellStart"/>
      <w:r w:rsidRPr="00936588">
        <w:rPr>
          <w:rFonts w:ascii="Times New Roman" w:hAnsi="Times New Roman"/>
          <w:color w:val="000000" w:themeColor="text1"/>
          <w:sz w:val="27"/>
          <w:szCs w:val="27"/>
        </w:rPr>
        <w:t>Депсоцразвития</w:t>
      </w:r>
      <w:proofErr w:type="spellEnd"/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Югры, выявлен</w:t>
      </w:r>
      <w:r w:rsidR="000A6A5B">
        <w:rPr>
          <w:rFonts w:ascii="Times New Roman" w:hAnsi="Times New Roman"/>
          <w:color w:val="000000" w:themeColor="text1"/>
          <w:sz w:val="27"/>
          <w:szCs w:val="27"/>
        </w:rPr>
        <w:t>ы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90EA4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18 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>нарушени</w:t>
      </w:r>
      <w:r w:rsidR="00090EA4" w:rsidRPr="00936588">
        <w:rPr>
          <w:rFonts w:ascii="Times New Roman" w:hAnsi="Times New Roman"/>
          <w:color w:val="000000" w:themeColor="text1"/>
          <w:sz w:val="27"/>
          <w:szCs w:val="27"/>
        </w:rPr>
        <w:t>й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обязательных требований законодательства Российской Федерации и автономного округа</w:t>
      </w:r>
      <w:r w:rsidR="000A6A5B">
        <w:rPr>
          <w:rFonts w:ascii="Times New Roman" w:hAnsi="Times New Roman"/>
          <w:color w:val="000000" w:themeColor="text1"/>
          <w:sz w:val="27"/>
          <w:szCs w:val="27"/>
        </w:rPr>
        <w:t>. В адрес у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>чреждений  направлен</w:t>
      </w:r>
      <w:r w:rsidR="000A6A5B">
        <w:rPr>
          <w:rFonts w:ascii="Times New Roman" w:hAnsi="Times New Roman"/>
          <w:color w:val="000000" w:themeColor="text1"/>
          <w:sz w:val="27"/>
          <w:szCs w:val="27"/>
        </w:rPr>
        <w:t>ы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4 предписания с требованием об устранении нарушений.</w:t>
      </w:r>
    </w:p>
    <w:p w14:paraId="70B3BD4B" w14:textId="77777777" w:rsidR="00B90732" w:rsidRPr="00936588" w:rsidRDefault="00B90732" w:rsidP="009365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К существенным нарушениям норм действующего законодательства, выявленным в ходе контрольных мероприятий относятся:</w:t>
      </w:r>
    </w:p>
    <w:p w14:paraId="3A71CA47" w14:textId="77777777" w:rsidR="00B90732" w:rsidRPr="00936588" w:rsidRDefault="00B90732" w:rsidP="00936588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отсутствие в заключаемых договорах в разделах следующей информации: полные реквизиты заказчика услуг, а именно: отсутствуют данные документа, удостоверяющие личность заказчика, адрес места жительства, а также сумма оплаты  за предоставление социальных услуг;</w:t>
      </w:r>
    </w:p>
    <w:p w14:paraId="3A69CC27" w14:textId="77777777" w:rsidR="00B90732" w:rsidRPr="00936588" w:rsidRDefault="005B15EE" w:rsidP="009365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</w:pPr>
      <w:r w:rsidRPr="00936588"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  <w:t>формальный подход к оформлению акта сдачи-приемки оказанных услуг</w:t>
      </w:r>
      <w:r w:rsidR="009D4E57" w:rsidRPr="00936588"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  <w:t xml:space="preserve">, недостоверные данные по количеству оказанных </w:t>
      </w:r>
      <w:r w:rsidR="00B90732" w:rsidRPr="00936588"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  <w:t xml:space="preserve">социально-медицинских, социально-педагогических, социально-психологических услуг, </w:t>
      </w:r>
      <w:r w:rsidR="009D4E57" w:rsidRPr="00936588"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  <w:t>что предусмотрено</w:t>
      </w:r>
      <w:r w:rsidR="00B90732" w:rsidRPr="00936588"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  <w:t xml:space="preserve"> стандартом и ИППСУ;</w:t>
      </w:r>
    </w:p>
    <w:p w14:paraId="07C9BD27" w14:textId="77777777" w:rsidR="009D4E57" w:rsidRPr="00936588" w:rsidRDefault="009D4E57" w:rsidP="009365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оформление заявлений о предоставлении социальных услуг с нарушением периодичности предоставления социальных услуг; </w:t>
      </w:r>
    </w:p>
    <w:p w14:paraId="616A317F" w14:textId="77777777" w:rsidR="00B90732" w:rsidRPr="00936588" w:rsidRDefault="009D4E57" w:rsidP="009365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отсутствие необходимого числа специалистов</w:t>
      </w:r>
      <w:r w:rsidR="00B90732" w:rsidRPr="00936588">
        <w:rPr>
          <w:rFonts w:ascii="Times New Roman" w:hAnsi="Times New Roman"/>
          <w:color w:val="000000" w:themeColor="text1"/>
          <w:sz w:val="27"/>
          <w:szCs w:val="27"/>
        </w:rPr>
        <w:t>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обязанности, постоянное повышение квалификации, в том числе на курсах переподготовки и повышения квалификации</w:t>
      </w:r>
      <w:r w:rsidRPr="00936588"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  <w:t>;</w:t>
      </w:r>
    </w:p>
    <w:p w14:paraId="41F9B50C" w14:textId="77777777" w:rsidR="00B90732" w:rsidRPr="00936588" w:rsidRDefault="009D4E57" w:rsidP="009365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>не</w:t>
      </w:r>
      <w:r w:rsidR="00B90732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обеспечены условия для беспрепятственного доступа инвалидов </w:t>
      </w:r>
      <w:r w:rsidR="00681971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              </w:t>
      </w:r>
      <w:r w:rsidR="00B90732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к объектам социальной инфраструктуры (не соответствует предъявляемым требованиям: выделенные стоянки автотранспортных средств инвалидов, </w:t>
      </w:r>
      <w:r w:rsidR="00B90732" w:rsidRPr="00936588">
        <w:rPr>
          <w:rFonts w:ascii="Times New Roman" w:hAnsi="Times New Roman"/>
          <w:color w:val="000000" w:themeColor="text1"/>
          <w:sz w:val="27"/>
          <w:szCs w:val="27"/>
        </w:rPr>
        <w:lastRenderedPageBreak/>
        <w:t>поручни, пандусы, доступные входные группы, лестничные марши, доступные санитарно-гигиенические помещения (туа</w:t>
      </w:r>
      <w:r w:rsidRPr="00936588">
        <w:rPr>
          <w:rFonts w:ascii="Times New Roman" w:hAnsi="Times New Roman"/>
          <w:color w:val="000000" w:themeColor="text1"/>
          <w:sz w:val="27"/>
          <w:szCs w:val="27"/>
        </w:rPr>
        <w:t>летная комната, душевая комната;</w:t>
      </w:r>
      <w:r w:rsidR="00B90732"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23A35405" w14:textId="77777777" w:rsidR="00035420" w:rsidRPr="00936588" w:rsidRDefault="00B90732" w:rsidP="00936588">
      <w:pPr>
        <w:pStyle w:val="a6"/>
        <w:ind w:firstLine="708"/>
        <w:jc w:val="both"/>
        <w:rPr>
          <w:rFonts w:ascii="Times New Roman" w:hAnsi="Times New Roman"/>
          <w:i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color w:val="000000" w:themeColor="text1"/>
          <w:sz w:val="27"/>
          <w:szCs w:val="27"/>
        </w:rPr>
        <w:t xml:space="preserve">не обеспечено </w:t>
      </w:r>
      <w:r w:rsidRPr="00936588">
        <w:rPr>
          <w:rFonts w:ascii="Times New Roman" w:hAnsi="Times New Roman"/>
          <w:iCs/>
          <w:color w:val="000000" w:themeColor="text1"/>
          <w:sz w:val="27"/>
          <w:szCs w:val="27"/>
        </w:rP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</w:t>
      </w:r>
      <w:r w:rsidR="009D4E57" w:rsidRPr="00936588">
        <w:rPr>
          <w:rFonts w:ascii="Times New Roman" w:hAnsi="Times New Roman"/>
          <w:iCs/>
          <w:color w:val="000000" w:themeColor="text1"/>
          <w:sz w:val="27"/>
          <w:szCs w:val="27"/>
        </w:rPr>
        <w:t>.</w:t>
      </w:r>
      <w:r w:rsidRPr="00936588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</w:t>
      </w:r>
    </w:p>
    <w:p w14:paraId="4BDB024E" w14:textId="77777777" w:rsidR="00936588" w:rsidRDefault="00936588" w:rsidP="00035420">
      <w:pPr>
        <w:pStyle w:val="a6"/>
        <w:spacing w:line="360" w:lineRule="auto"/>
        <w:jc w:val="center"/>
        <w:rPr>
          <w:rFonts w:ascii="Times New Roman" w:hAnsi="Times New Roman"/>
          <w:b/>
          <w:iCs/>
          <w:color w:val="000000" w:themeColor="text1"/>
          <w:sz w:val="27"/>
          <w:szCs w:val="27"/>
        </w:rPr>
      </w:pPr>
    </w:p>
    <w:p w14:paraId="2BF456E9" w14:textId="77777777" w:rsidR="00035420" w:rsidRPr="00936588" w:rsidRDefault="00035420" w:rsidP="00035420">
      <w:pPr>
        <w:pStyle w:val="a6"/>
        <w:spacing w:line="360" w:lineRule="auto"/>
        <w:jc w:val="center"/>
        <w:rPr>
          <w:rFonts w:ascii="Times New Roman" w:hAnsi="Times New Roman"/>
          <w:b/>
          <w:iCs/>
          <w:color w:val="000000" w:themeColor="text1"/>
          <w:sz w:val="27"/>
          <w:szCs w:val="27"/>
        </w:rPr>
      </w:pPr>
      <w:r w:rsidRPr="00936588">
        <w:rPr>
          <w:rFonts w:ascii="Times New Roman" w:hAnsi="Times New Roman"/>
          <w:b/>
          <w:iCs/>
          <w:color w:val="000000" w:themeColor="text1"/>
          <w:sz w:val="27"/>
          <w:szCs w:val="27"/>
        </w:rPr>
        <w:t xml:space="preserve">Количество плановых и внеплановых проверок </w:t>
      </w:r>
      <w:proofErr w:type="spellStart"/>
      <w:r w:rsidRPr="00936588">
        <w:rPr>
          <w:rFonts w:ascii="Times New Roman" w:hAnsi="Times New Roman"/>
          <w:b/>
          <w:iCs/>
          <w:color w:val="000000" w:themeColor="text1"/>
          <w:sz w:val="27"/>
          <w:szCs w:val="27"/>
        </w:rPr>
        <w:t>Депсоцразвития</w:t>
      </w:r>
      <w:proofErr w:type="spellEnd"/>
      <w:r w:rsidRPr="00936588">
        <w:rPr>
          <w:rFonts w:ascii="Times New Roman" w:hAnsi="Times New Roman"/>
          <w:b/>
          <w:iCs/>
          <w:color w:val="000000" w:themeColor="text1"/>
          <w:sz w:val="27"/>
          <w:szCs w:val="27"/>
        </w:rPr>
        <w:t xml:space="preserve"> Югры</w:t>
      </w:r>
    </w:p>
    <w:p w14:paraId="57B6E3B0" w14:textId="77777777" w:rsidR="00090EA4" w:rsidRPr="00B24BBD" w:rsidRDefault="00090EA4" w:rsidP="00B90732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24BBD">
        <w:rPr>
          <w:rFonts w:ascii="Times New Roman" w:hAnsi="Times New Roman"/>
          <w:noProof/>
          <w:color w:val="FF0000"/>
          <w:sz w:val="28"/>
          <w:szCs w:val="28"/>
          <w:u w:val="single"/>
        </w:rPr>
        <w:drawing>
          <wp:inline distT="0" distB="0" distL="0" distR="0" wp14:anchorId="12596B87" wp14:editId="0B7ED517">
            <wp:extent cx="5486400" cy="2099145"/>
            <wp:effectExtent l="0" t="0" r="1905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49B5E0" w14:textId="77777777" w:rsidR="00C41149" w:rsidRPr="00A331F4" w:rsidRDefault="006D79A4" w:rsidP="00A331F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color w:val="000000" w:themeColor="text1"/>
          <w:sz w:val="27"/>
          <w:szCs w:val="27"/>
        </w:rPr>
        <w:t>За текущий период</w:t>
      </w:r>
      <w:r w:rsidR="009D4E57" w:rsidRPr="00A331F4">
        <w:rPr>
          <w:rFonts w:ascii="Times New Roman" w:hAnsi="Times New Roman"/>
          <w:color w:val="000000" w:themeColor="text1"/>
          <w:sz w:val="27"/>
          <w:szCs w:val="27"/>
        </w:rPr>
        <w:t xml:space="preserve"> 2020 года в </w:t>
      </w:r>
      <w:r w:rsidR="00C41149" w:rsidRPr="00A331F4">
        <w:rPr>
          <w:rFonts w:ascii="Times New Roman" w:hAnsi="Times New Roman"/>
          <w:color w:val="000000" w:themeColor="text1"/>
          <w:sz w:val="27"/>
          <w:szCs w:val="27"/>
        </w:rPr>
        <w:t xml:space="preserve">отношении </w:t>
      </w:r>
      <w:r w:rsidR="009A39F7" w:rsidRPr="00A331F4">
        <w:rPr>
          <w:rFonts w:ascii="Times New Roman" w:hAnsi="Times New Roman"/>
          <w:color w:val="000000" w:themeColor="text1"/>
          <w:sz w:val="27"/>
          <w:szCs w:val="27"/>
        </w:rPr>
        <w:t>10</w:t>
      </w:r>
      <w:r w:rsidR="00C41149" w:rsidRPr="00A331F4">
        <w:rPr>
          <w:rFonts w:ascii="Times New Roman" w:hAnsi="Times New Roman"/>
          <w:color w:val="000000" w:themeColor="text1"/>
          <w:sz w:val="27"/>
          <w:szCs w:val="27"/>
        </w:rPr>
        <w:t xml:space="preserve"> государственных учреждений, подведомственных </w:t>
      </w:r>
      <w:proofErr w:type="spellStart"/>
      <w:r w:rsidR="00C41149" w:rsidRPr="00A331F4">
        <w:rPr>
          <w:rFonts w:ascii="Times New Roman" w:hAnsi="Times New Roman"/>
          <w:color w:val="000000" w:themeColor="text1"/>
          <w:sz w:val="27"/>
          <w:szCs w:val="27"/>
        </w:rPr>
        <w:t>Депсоцразвития</w:t>
      </w:r>
      <w:proofErr w:type="spellEnd"/>
      <w:r w:rsidR="00C41149" w:rsidRPr="00A331F4">
        <w:rPr>
          <w:rFonts w:ascii="Times New Roman" w:hAnsi="Times New Roman"/>
          <w:color w:val="000000" w:themeColor="text1"/>
          <w:sz w:val="27"/>
          <w:szCs w:val="27"/>
        </w:rPr>
        <w:t xml:space="preserve"> Югры по результатам проверок контрольно-надзорными органами возбуждено административное судопроизводство.</w:t>
      </w:r>
    </w:p>
    <w:p w14:paraId="0CD30B2D" w14:textId="508F1A3C" w:rsidR="00C41149" w:rsidRPr="00A331F4" w:rsidRDefault="00C41149" w:rsidP="00A331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color w:val="000000" w:themeColor="text1"/>
          <w:sz w:val="27"/>
          <w:szCs w:val="27"/>
        </w:rPr>
        <w:t xml:space="preserve">Общая сумма наложенных штрафных санкций на юридические лица государственных учреждений социального обслуживания                    составила - </w:t>
      </w:r>
      <w:r w:rsidR="009A39F7" w:rsidRPr="00A331F4">
        <w:rPr>
          <w:rFonts w:ascii="Times New Roman" w:hAnsi="Times New Roman"/>
          <w:color w:val="000000" w:themeColor="text1"/>
          <w:sz w:val="27"/>
          <w:szCs w:val="27"/>
        </w:rPr>
        <w:t>174</w:t>
      </w:r>
      <w:r w:rsidRPr="00A331F4">
        <w:rPr>
          <w:rFonts w:ascii="Times New Roman" w:hAnsi="Times New Roman"/>
          <w:color w:val="000000" w:themeColor="text1"/>
          <w:sz w:val="27"/>
          <w:szCs w:val="27"/>
        </w:rPr>
        <w:t xml:space="preserve"> 000 руб. В сравнении с аналогичным периодом прошлого года размер штрафных санкций снизился на </w:t>
      </w:r>
      <w:r w:rsidR="00163CBD" w:rsidRPr="00A331F4">
        <w:rPr>
          <w:rFonts w:ascii="Times New Roman" w:hAnsi="Times New Roman"/>
          <w:color w:val="000000" w:themeColor="text1"/>
          <w:sz w:val="27"/>
          <w:szCs w:val="27"/>
        </w:rPr>
        <w:t>62,5</w:t>
      </w:r>
      <w:r w:rsidR="00835253">
        <w:rPr>
          <w:rFonts w:ascii="Times New Roman" w:hAnsi="Times New Roman"/>
          <w:color w:val="000000" w:themeColor="text1"/>
          <w:sz w:val="27"/>
          <w:szCs w:val="27"/>
        </w:rPr>
        <w:t xml:space="preserve"> % (2019 год</w:t>
      </w:r>
      <w:r w:rsidRPr="00A331F4">
        <w:rPr>
          <w:rFonts w:ascii="Times New Roman" w:hAnsi="Times New Roman"/>
          <w:color w:val="000000" w:themeColor="text1"/>
          <w:sz w:val="27"/>
          <w:szCs w:val="27"/>
        </w:rPr>
        <w:t xml:space="preserve"> - </w:t>
      </w:r>
      <w:r w:rsidR="00163CBD" w:rsidRPr="00A331F4">
        <w:rPr>
          <w:rFonts w:ascii="Times New Roman" w:hAnsi="Times New Roman"/>
          <w:color w:val="000000" w:themeColor="text1"/>
          <w:sz w:val="27"/>
          <w:szCs w:val="27"/>
        </w:rPr>
        <w:t>46</w:t>
      </w:r>
      <w:r w:rsidR="00835253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A331F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63CBD" w:rsidRPr="00A331F4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A331F4">
        <w:rPr>
          <w:rFonts w:ascii="Times New Roman" w:hAnsi="Times New Roman"/>
          <w:color w:val="000000" w:themeColor="text1"/>
          <w:sz w:val="27"/>
          <w:szCs w:val="27"/>
        </w:rPr>
        <w:t xml:space="preserve">00 руб.). </w:t>
      </w:r>
    </w:p>
    <w:p w14:paraId="176064B0" w14:textId="77777777" w:rsidR="00A331F4" w:rsidRDefault="00A331F4" w:rsidP="00A018DA">
      <w:pPr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8037546" w14:textId="77777777" w:rsidR="00D426EC" w:rsidRPr="00A331F4" w:rsidRDefault="00A018DA" w:rsidP="00A018DA">
      <w:pPr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A331F4">
        <w:rPr>
          <w:rFonts w:ascii="Times New Roman" w:hAnsi="Times New Roman"/>
          <w:b/>
          <w:bCs/>
          <w:color w:val="000000" w:themeColor="text1"/>
          <w:sz w:val="27"/>
          <w:szCs w:val="27"/>
        </w:rPr>
        <w:t>Общая сумма наложенных штрафные санкций</w:t>
      </w:r>
    </w:p>
    <w:p w14:paraId="67B6E741" w14:textId="77777777" w:rsidR="00A018DA" w:rsidRPr="00A018DA" w:rsidRDefault="00A018DA" w:rsidP="00A018DA">
      <w:pPr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07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8"/>
        <w:gridCol w:w="2802"/>
        <w:gridCol w:w="2337"/>
        <w:gridCol w:w="1990"/>
      </w:tblGrid>
      <w:tr w:rsidR="00B24BBD" w:rsidRPr="00B24BBD" w14:paraId="230D260F" w14:textId="77777777" w:rsidTr="00C74550">
        <w:trPr>
          <w:trHeight w:val="504"/>
        </w:trPr>
        <w:tc>
          <w:tcPr>
            <w:tcW w:w="24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286DF" w14:textId="77777777" w:rsidR="00C74550" w:rsidRPr="00B24BBD" w:rsidRDefault="00C74550" w:rsidP="00125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Показатели </w:t>
            </w:r>
          </w:p>
        </w:tc>
        <w:tc>
          <w:tcPr>
            <w:tcW w:w="27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D062F" w14:textId="77777777" w:rsidR="00C74550" w:rsidRPr="00B24BBD" w:rsidRDefault="00C74550" w:rsidP="0012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Данные по итогам </w:t>
            </w:r>
          </w:p>
          <w:p w14:paraId="46330593" w14:textId="77777777" w:rsidR="00C74550" w:rsidRPr="00B24BBD" w:rsidRDefault="00C74550" w:rsidP="00C411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2019 года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9C3B3" w14:textId="77777777" w:rsidR="00C74550" w:rsidRPr="00B24BBD" w:rsidRDefault="00C74550" w:rsidP="00163C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Данные по итогам  2020 года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A858810" w14:textId="77777777" w:rsidR="00542E0B" w:rsidRPr="00B24BBD" w:rsidRDefault="00542E0B" w:rsidP="00C41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5FC1A614" w14:textId="77777777" w:rsidR="00C74550" w:rsidRPr="00B24BBD" w:rsidRDefault="00163CBD" w:rsidP="00C41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Примечание</w:t>
            </w:r>
          </w:p>
        </w:tc>
      </w:tr>
      <w:tr w:rsidR="00B24BBD" w:rsidRPr="00B24BBD" w14:paraId="1AA0731C" w14:textId="77777777" w:rsidTr="00C74550">
        <w:trPr>
          <w:trHeight w:val="404"/>
        </w:trPr>
        <w:tc>
          <w:tcPr>
            <w:tcW w:w="24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9CA4A" w14:textId="77777777" w:rsidR="00C74550" w:rsidRPr="00B24BBD" w:rsidRDefault="00C74550" w:rsidP="0012501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Общая сумма наложенных штрафных санкций, </w:t>
            </w:r>
          </w:p>
          <w:p w14:paraId="3D52659B" w14:textId="77777777" w:rsidR="00C74550" w:rsidRPr="00B24BBD" w:rsidRDefault="00C74550" w:rsidP="0012501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в тыс. руб.</w:t>
            </w:r>
          </w:p>
        </w:tc>
        <w:tc>
          <w:tcPr>
            <w:tcW w:w="27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10B44B" w14:textId="77777777" w:rsidR="00C74550" w:rsidRPr="00B24BBD" w:rsidRDefault="00163CBD" w:rsidP="00163CBD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465 5</w:t>
            </w:r>
            <w:r w:rsidR="00C74550" w:rsidRPr="00B24BBD">
              <w:rPr>
                <w:rFonts w:ascii="Times New Roman" w:hAnsi="Times New Roman"/>
                <w:color w:val="FF0000"/>
              </w:rPr>
              <w:t>00</w:t>
            </w:r>
          </w:p>
        </w:tc>
        <w:tc>
          <w:tcPr>
            <w:tcW w:w="22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15194" w14:textId="77777777" w:rsidR="00C74550" w:rsidRPr="00B24BBD" w:rsidRDefault="00163CBD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174</w:t>
            </w:r>
            <w:r w:rsidR="00C74550" w:rsidRPr="00B24BBD">
              <w:rPr>
                <w:rFonts w:ascii="Times New Roman" w:hAnsi="Times New Roman"/>
                <w:color w:val="FF0000"/>
              </w:rPr>
              <w:t> 000</w:t>
            </w:r>
          </w:p>
        </w:tc>
        <w:tc>
          <w:tcPr>
            <w:tcW w:w="19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14:paraId="7303544F" w14:textId="77777777" w:rsidR="00C74550" w:rsidRPr="00B24BBD" w:rsidRDefault="00C74550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</w:p>
          <w:p w14:paraId="61C647B8" w14:textId="77777777" w:rsidR="00C74550" w:rsidRPr="00B24BBD" w:rsidRDefault="00C74550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</w:p>
          <w:p w14:paraId="0EBA42C7" w14:textId="77777777" w:rsidR="00C74550" w:rsidRPr="00B24BBD" w:rsidRDefault="00163CBD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- 62,5</w:t>
            </w:r>
            <w:r w:rsidR="00B81060" w:rsidRPr="00B24BBD">
              <w:rPr>
                <w:rFonts w:ascii="Times New Roman" w:hAnsi="Times New Roman"/>
                <w:color w:val="FF0000"/>
              </w:rPr>
              <w:t xml:space="preserve"> %</w:t>
            </w:r>
          </w:p>
        </w:tc>
      </w:tr>
      <w:tr w:rsidR="00B24BBD" w:rsidRPr="00B24BBD" w14:paraId="1D1FB02F" w14:textId="77777777" w:rsidTr="00A331F4">
        <w:trPr>
          <w:trHeight w:val="85"/>
        </w:trPr>
        <w:tc>
          <w:tcPr>
            <w:tcW w:w="74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CB019" w14:textId="77777777" w:rsidR="00C74550" w:rsidRPr="00B24BBD" w:rsidRDefault="00C74550" w:rsidP="00125017">
            <w:pPr>
              <w:spacing w:after="0" w:line="240" w:lineRule="auto"/>
              <w:ind w:firstLine="13"/>
              <w:rPr>
                <w:rFonts w:ascii="Times New Roman" w:hAnsi="Times New Roman"/>
                <w:color w:val="FF0000"/>
              </w:rPr>
            </w:pPr>
            <w:r w:rsidRPr="00B24BB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В том числе: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14:paraId="1CAC6808" w14:textId="77777777" w:rsidR="00C74550" w:rsidRPr="00B24BBD" w:rsidRDefault="00C74550" w:rsidP="00125017">
            <w:pPr>
              <w:spacing w:after="0" w:line="240" w:lineRule="auto"/>
              <w:ind w:firstLine="13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</w:tr>
      <w:tr w:rsidR="00B24BBD" w:rsidRPr="00B24BBD" w14:paraId="1D6E7F23" w14:textId="77777777" w:rsidTr="00A331F4">
        <w:trPr>
          <w:trHeight w:val="461"/>
        </w:trPr>
        <w:tc>
          <w:tcPr>
            <w:tcW w:w="2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6B42B" w14:textId="77777777" w:rsidR="00C74550" w:rsidRPr="00B24BBD" w:rsidRDefault="00C74550" w:rsidP="0012501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на  юридических лиц,</w:t>
            </w:r>
          </w:p>
          <w:p w14:paraId="732ABF31" w14:textId="77777777" w:rsidR="00C74550" w:rsidRPr="00B24BBD" w:rsidRDefault="00C74550" w:rsidP="0012501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в тыс. руб.</w:t>
            </w:r>
          </w:p>
        </w:tc>
        <w:tc>
          <w:tcPr>
            <w:tcW w:w="2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F5B861" w14:textId="77777777" w:rsidR="00C74550" w:rsidRPr="00B24BBD" w:rsidRDefault="00163CBD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330</w:t>
            </w:r>
            <w:r w:rsidR="00C74550" w:rsidRPr="00B24BBD">
              <w:rPr>
                <w:rFonts w:ascii="Times New Roman" w:hAnsi="Times New Roman"/>
                <w:color w:val="FF0000"/>
              </w:rPr>
              <w:t xml:space="preserve"> 000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AF4B8F" w14:textId="77777777" w:rsidR="00C74550" w:rsidRPr="00B24BBD" w:rsidRDefault="00163CBD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109</w:t>
            </w:r>
            <w:r w:rsidR="00C74550" w:rsidRPr="00B24BBD">
              <w:rPr>
                <w:rFonts w:ascii="Times New Roman" w:hAnsi="Times New Roman"/>
                <w:color w:val="FF0000"/>
              </w:rPr>
              <w:t> 000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14:paraId="49F2A37C" w14:textId="77777777" w:rsidR="00C74550" w:rsidRPr="00B24BBD" w:rsidRDefault="00C74550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</w:p>
          <w:p w14:paraId="7C76B3AB" w14:textId="77777777" w:rsidR="00373A94" w:rsidRDefault="00373A94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Снижение </w:t>
            </w:r>
          </w:p>
          <w:p w14:paraId="70D7AF57" w14:textId="77777777" w:rsidR="00C74550" w:rsidRPr="00B24BBD" w:rsidRDefault="00373A94" w:rsidP="00373A9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в 3 раза</w:t>
            </w:r>
            <w:r w:rsidR="00C74550" w:rsidRPr="00B24BBD">
              <w:rPr>
                <w:rFonts w:ascii="Times New Roman" w:hAnsi="Times New Roman"/>
                <w:color w:val="FF0000"/>
              </w:rPr>
              <w:t xml:space="preserve"> %</w:t>
            </w:r>
          </w:p>
        </w:tc>
      </w:tr>
      <w:tr w:rsidR="00B24BBD" w:rsidRPr="00B24BBD" w14:paraId="753D3F97" w14:textId="77777777" w:rsidTr="00A331F4">
        <w:trPr>
          <w:trHeight w:val="699"/>
        </w:trPr>
        <w:tc>
          <w:tcPr>
            <w:tcW w:w="2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03629" w14:textId="77777777" w:rsidR="00C74550" w:rsidRPr="00B24BBD" w:rsidRDefault="00C74550" w:rsidP="0012501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lastRenderedPageBreak/>
              <w:t xml:space="preserve">на должностных лиц, </w:t>
            </w:r>
          </w:p>
          <w:p w14:paraId="0FFA9193" w14:textId="77777777" w:rsidR="00C74550" w:rsidRPr="00B24BBD" w:rsidRDefault="00C74550" w:rsidP="0012501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24BB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в тыс. руб.</w:t>
            </w:r>
          </w:p>
        </w:tc>
        <w:tc>
          <w:tcPr>
            <w:tcW w:w="2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F5D3E" w14:textId="77777777" w:rsidR="00C74550" w:rsidRPr="00B24BBD" w:rsidRDefault="00163CBD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134 5</w:t>
            </w:r>
            <w:r w:rsidR="00C74550" w:rsidRPr="00B24BBD">
              <w:rPr>
                <w:rFonts w:ascii="Times New Roman" w:hAnsi="Times New Roman"/>
                <w:color w:val="FF0000"/>
              </w:rPr>
              <w:t>00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8C6C6" w14:textId="77777777" w:rsidR="00C74550" w:rsidRPr="00B24BBD" w:rsidRDefault="00163CBD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65 000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14:paraId="040E7D10" w14:textId="77777777" w:rsidR="00C74550" w:rsidRPr="00B24BBD" w:rsidRDefault="00C74550" w:rsidP="00125017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</w:p>
          <w:p w14:paraId="3AE08E34" w14:textId="77777777" w:rsidR="00373A94" w:rsidRDefault="00373A94" w:rsidP="00373A9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Снижение </w:t>
            </w:r>
          </w:p>
          <w:p w14:paraId="53BC2DFE" w14:textId="77777777" w:rsidR="00C74550" w:rsidRPr="00B24BBD" w:rsidRDefault="00373A94" w:rsidP="00373A9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в 2 раза</w:t>
            </w:r>
            <w:r w:rsidRPr="00B24BBD">
              <w:rPr>
                <w:rFonts w:ascii="Times New Roman" w:hAnsi="Times New Roman"/>
                <w:color w:val="FF0000"/>
              </w:rPr>
              <w:t xml:space="preserve"> %</w:t>
            </w:r>
          </w:p>
        </w:tc>
      </w:tr>
    </w:tbl>
    <w:p w14:paraId="023036DC" w14:textId="77777777" w:rsidR="00E959D3" w:rsidRPr="00A331F4" w:rsidRDefault="000578B1" w:rsidP="00A331F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7"/>
          <w:szCs w:val="27"/>
        </w:rPr>
      </w:pPr>
      <w:r w:rsidRPr="00A331F4">
        <w:rPr>
          <w:b w:val="0"/>
          <w:color w:val="000000" w:themeColor="text1"/>
          <w:sz w:val="27"/>
          <w:szCs w:val="27"/>
        </w:rPr>
        <w:t>В результате введения постоянного мониторинга причиненного ущерба бюджету автономного округа в связи с некачественным исполнением должностных обязанностей работниками учреждений, проведению мероприятий по установлению лиц, виновных в совершении нарушения</w:t>
      </w:r>
      <w:r w:rsidR="00E959D3" w:rsidRPr="00A331F4">
        <w:rPr>
          <w:b w:val="0"/>
          <w:color w:val="000000" w:themeColor="text1"/>
          <w:sz w:val="27"/>
          <w:szCs w:val="27"/>
        </w:rPr>
        <w:t>,</w:t>
      </w:r>
      <w:r w:rsidRPr="00A331F4">
        <w:rPr>
          <w:b w:val="0"/>
          <w:color w:val="000000" w:themeColor="text1"/>
          <w:sz w:val="27"/>
          <w:szCs w:val="27"/>
        </w:rPr>
        <w:t xml:space="preserve"> </w:t>
      </w:r>
      <w:r w:rsidR="00E937FA" w:rsidRPr="00A331F4">
        <w:rPr>
          <w:b w:val="0"/>
          <w:color w:val="000000" w:themeColor="text1"/>
          <w:sz w:val="27"/>
          <w:szCs w:val="27"/>
        </w:rPr>
        <w:t xml:space="preserve">денежные средства (штрафные санкции) </w:t>
      </w:r>
      <w:r w:rsidR="00B81060" w:rsidRPr="00A331F4">
        <w:rPr>
          <w:b w:val="0"/>
          <w:color w:val="000000" w:themeColor="text1"/>
          <w:sz w:val="27"/>
          <w:szCs w:val="27"/>
        </w:rPr>
        <w:t>возмещен</w:t>
      </w:r>
      <w:r w:rsidR="00681971" w:rsidRPr="00A331F4">
        <w:rPr>
          <w:b w:val="0"/>
          <w:color w:val="000000" w:themeColor="text1"/>
          <w:sz w:val="27"/>
          <w:szCs w:val="27"/>
        </w:rPr>
        <w:t>ы</w:t>
      </w:r>
      <w:r w:rsidR="00E959D3" w:rsidRPr="00A331F4">
        <w:rPr>
          <w:b w:val="0"/>
          <w:color w:val="000000" w:themeColor="text1"/>
          <w:sz w:val="27"/>
          <w:szCs w:val="27"/>
        </w:rPr>
        <w:t xml:space="preserve"> в бюджет автономного округа</w:t>
      </w:r>
      <w:r w:rsidR="00B81060" w:rsidRPr="00A331F4">
        <w:rPr>
          <w:b w:val="0"/>
          <w:color w:val="000000" w:themeColor="text1"/>
          <w:sz w:val="27"/>
          <w:szCs w:val="27"/>
        </w:rPr>
        <w:t xml:space="preserve"> </w:t>
      </w:r>
      <w:r w:rsidRPr="00A331F4">
        <w:rPr>
          <w:b w:val="0"/>
          <w:color w:val="000000" w:themeColor="text1"/>
          <w:sz w:val="27"/>
          <w:szCs w:val="27"/>
        </w:rPr>
        <w:t xml:space="preserve">в </w:t>
      </w:r>
      <w:r w:rsidR="00E959D3" w:rsidRPr="00A331F4">
        <w:rPr>
          <w:b w:val="0"/>
          <w:color w:val="000000" w:themeColor="text1"/>
          <w:sz w:val="27"/>
          <w:szCs w:val="27"/>
        </w:rPr>
        <w:t>полном объеме.</w:t>
      </w:r>
    </w:p>
    <w:sectPr w:rsidR="00E959D3" w:rsidRPr="00A331F4" w:rsidSect="00A331F4">
      <w:headerReference w:type="default" r:id="rId17"/>
      <w:headerReference w:type="first" r:id="rId18"/>
      <w:pgSz w:w="11906" w:h="16838"/>
      <w:pgMar w:top="390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6901B" w14:textId="77777777" w:rsidR="002A2494" w:rsidRDefault="002A2494" w:rsidP="00252FE2">
      <w:pPr>
        <w:spacing w:after="0" w:line="240" w:lineRule="auto"/>
      </w:pPr>
      <w:r>
        <w:separator/>
      </w:r>
    </w:p>
  </w:endnote>
  <w:endnote w:type="continuationSeparator" w:id="0">
    <w:p w14:paraId="6EFDE37B" w14:textId="77777777" w:rsidR="002A2494" w:rsidRDefault="002A2494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6BFC6" w14:textId="77777777" w:rsidR="002A2494" w:rsidRDefault="002A2494" w:rsidP="00252FE2">
      <w:pPr>
        <w:spacing w:after="0" w:line="240" w:lineRule="auto"/>
      </w:pPr>
      <w:r>
        <w:separator/>
      </w:r>
    </w:p>
  </w:footnote>
  <w:footnote w:type="continuationSeparator" w:id="0">
    <w:p w14:paraId="783E1386" w14:textId="77777777" w:rsidR="002A2494" w:rsidRDefault="002A2494" w:rsidP="00252FE2">
      <w:pPr>
        <w:spacing w:after="0" w:line="240" w:lineRule="auto"/>
      </w:pPr>
      <w:r>
        <w:continuationSeparator/>
      </w:r>
    </w:p>
  </w:footnote>
  <w:footnote w:id="1">
    <w:p w14:paraId="63FFEC95" w14:textId="57A8188B" w:rsidR="00003D2E" w:rsidRPr="00003D2E" w:rsidRDefault="00003D2E" w:rsidP="00003D2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003D2E">
        <w:rPr>
          <w:rFonts w:ascii="Times New Roman" w:hAnsi="Times New Roman"/>
        </w:rPr>
        <w:t>постановление</w:t>
      </w:r>
      <w:r>
        <w:t xml:space="preserve"> </w:t>
      </w:r>
      <w:r w:rsidRPr="00003D2E">
        <w:rPr>
          <w:rFonts w:ascii="Times New Roman" w:hAnsi="Times New Roman"/>
        </w:rPr>
        <w:t xml:space="preserve">Правительства Российской Федерации от 03.04.2020 № 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003D2E">
        <w:rPr>
          <w:rFonts w:ascii="Times New Roman" w:hAnsi="Times New Roman"/>
        </w:rPr>
        <w:t>контроля ежегодных планов проведения плановых проверок юридических лиц</w:t>
      </w:r>
      <w:proofErr w:type="gramEnd"/>
      <w:r w:rsidRPr="00003D2E">
        <w:rPr>
          <w:rFonts w:ascii="Times New Roman" w:hAnsi="Times New Roman"/>
        </w:rPr>
        <w:t xml:space="preserve"> и индивидуальных предпринимателей»</w:t>
      </w:r>
      <w:r w:rsidR="000A6A5B">
        <w:rPr>
          <w:rFonts w:ascii="Times New Roman" w:hAnsi="Times New Roman"/>
        </w:rPr>
        <w:t>;</w:t>
      </w:r>
    </w:p>
  </w:footnote>
  <w:footnote w:id="2">
    <w:p w14:paraId="6C23FB6D" w14:textId="77777777" w:rsidR="00003D2E" w:rsidRPr="00003D2E" w:rsidRDefault="00003D2E" w:rsidP="00003D2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003D2E">
        <w:rPr>
          <w:rFonts w:ascii="Times New Roman" w:hAnsi="Times New Roman"/>
        </w:rPr>
        <w:t>постановление</w:t>
      </w:r>
      <w:r>
        <w:t xml:space="preserve"> </w:t>
      </w:r>
      <w:r w:rsidRPr="00003D2E">
        <w:rPr>
          <w:rFonts w:ascii="Times New Roman" w:hAnsi="Times New Roman"/>
        </w:rPr>
        <w:t xml:space="preserve">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03D2E">
        <w:rPr>
          <w:rFonts w:ascii="Times New Roman" w:hAnsi="Times New Roman"/>
        </w:rPr>
        <w:t>контроля ежегодных планов проведения плановых проверок юридических лиц</w:t>
      </w:r>
      <w:proofErr w:type="gramEnd"/>
      <w:r w:rsidRPr="00003D2E">
        <w:rPr>
          <w:rFonts w:ascii="Times New Roman" w:hAnsi="Times New Roman"/>
        </w:rPr>
        <w:t xml:space="preserve"> и индивидуальных предпринимателей»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958B" w14:textId="77777777" w:rsidR="00AF6256" w:rsidRDefault="002F59E5" w:rsidP="002F59E5">
    <w:pPr>
      <w:pStyle w:val="a9"/>
      <w:tabs>
        <w:tab w:val="clear" w:pos="9355"/>
        <w:tab w:val="center" w:pos="4535"/>
        <w:tab w:val="left" w:pos="4956"/>
        <w:tab w:val="left" w:pos="5664"/>
        <w:tab w:val="left" w:pos="6372"/>
      </w:tabs>
    </w:pPr>
    <w:r>
      <w:tab/>
    </w:r>
    <w:sdt>
      <w:sdtPr>
        <w:id w:val="-1107501126"/>
        <w:docPartObj>
          <w:docPartGallery w:val="Page Numbers (Top of Page)"/>
          <w:docPartUnique/>
        </w:docPartObj>
      </w:sdtPr>
      <w:sdtEndPr/>
      <w:sdtContent>
        <w:r w:rsidR="00AF6256">
          <w:fldChar w:fldCharType="begin"/>
        </w:r>
        <w:r w:rsidR="00AF6256">
          <w:instrText>PAGE   \* MERGEFORMAT</w:instrText>
        </w:r>
        <w:r w:rsidR="00AF6256">
          <w:fldChar w:fldCharType="separate"/>
        </w:r>
        <w:r w:rsidR="00877A9C">
          <w:rPr>
            <w:noProof/>
          </w:rPr>
          <w:t>2</w:t>
        </w:r>
        <w:r w:rsidR="00AF6256">
          <w:fldChar w:fldCharType="end"/>
        </w:r>
      </w:sdtContent>
    </w:sdt>
    <w:r>
      <w:tab/>
    </w:r>
    <w:r>
      <w:tab/>
    </w:r>
    <w:r>
      <w:tab/>
    </w:r>
    <w:r>
      <w:tab/>
    </w:r>
    <w:r>
      <w:tab/>
    </w:r>
  </w:p>
  <w:p w14:paraId="7D09B329" w14:textId="77777777" w:rsidR="00AF6256" w:rsidRDefault="00AF62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4EA9" w14:textId="77777777" w:rsidR="00F843F2" w:rsidRDefault="00F843F2">
    <w:pPr>
      <w:pStyle w:val="a9"/>
      <w:jc w:val="center"/>
    </w:pPr>
  </w:p>
  <w:p w14:paraId="052B6BDC" w14:textId="77777777" w:rsidR="00F843F2" w:rsidRDefault="00F843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A7064E4"/>
    <w:multiLevelType w:val="hybridMultilevel"/>
    <w:tmpl w:val="ED9C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4508"/>
    <w:multiLevelType w:val="hybridMultilevel"/>
    <w:tmpl w:val="15140C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5847"/>
    <w:multiLevelType w:val="hybridMultilevel"/>
    <w:tmpl w:val="2922483A"/>
    <w:lvl w:ilvl="0" w:tplc="A10CB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3A6042"/>
    <w:multiLevelType w:val="hybridMultilevel"/>
    <w:tmpl w:val="1B0E5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9675E8"/>
    <w:multiLevelType w:val="hybridMultilevel"/>
    <w:tmpl w:val="35008F46"/>
    <w:lvl w:ilvl="0" w:tplc="1B608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C7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24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E1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AA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C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63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E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D871C5"/>
    <w:multiLevelType w:val="hybridMultilevel"/>
    <w:tmpl w:val="EB2CADE4"/>
    <w:lvl w:ilvl="0" w:tplc="71C4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4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A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ED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22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E0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01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66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1349"/>
    <w:rsid w:val="0000248F"/>
    <w:rsid w:val="00003D2E"/>
    <w:rsid w:val="0000459B"/>
    <w:rsid w:val="00013D4C"/>
    <w:rsid w:val="000148A7"/>
    <w:rsid w:val="00023960"/>
    <w:rsid w:val="00024439"/>
    <w:rsid w:val="00035420"/>
    <w:rsid w:val="00042CEE"/>
    <w:rsid w:val="0004695F"/>
    <w:rsid w:val="00055346"/>
    <w:rsid w:val="00055EF8"/>
    <w:rsid w:val="000578B1"/>
    <w:rsid w:val="00060D3D"/>
    <w:rsid w:val="00063351"/>
    <w:rsid w:val="0006640B"/>
    <w:rsid w:val="0007067B"/>
    <w:rsid w:val="000738B0"/>
    <w:rsid w:val="00076BE6"/>
    <w:rsid w:val="0008087D"/>
    <w:rsid w:val="00090EA4"/>
    <w:rsid w:val="000A0E8A"/>
    <w:rsid w:val="000A6A5B"/>
    <w:rsid w:val="000C5D63"/>
    <w:rsid w:val="000C5DED"/>
    <w:rsid w:val="000D32B5"/>
    <w:rsid w:val="000D66E0"/>
    <w:rsid w:val="000D7AD6"/>
    <w:rsid w:val="000E0C43"/>
    <w:rsid w:val="000E4E16"/>
    <w:rsid w:val="000E72AD"/>
    <w:rsid w:val="000F69E7"/>
    <w:rsid w:val="00102C0B"/>
    <w:rsid w:val="001034BF"/>
    <w:rsid w:val="0010622A"/>
    <w:rsid w:val="00110CCB"/>
    <w:rsid w:val="00111F2B"/>
    <w:rsid w:val="00112CEF"/>
    <w:rsid w:val="00117A8F"/>
    <w:rsid w:val="00120257"/>
    <w:rsid w:val="00142FE7"/>
    <w:rsid w:val="00147D5F"/>
    <w:rsid w:val="00155C46"/>
    <w:rsid w:val="00157E49"/>
    <w:rsid w:val="00161A76"/>
    <w:rsid w:val="00161EFD"/>
    <w:rsid w:val="00162F71"/>
    <w:rsid w:val="00163965"/>
    <w:rsid w:val="00163CBD"/>
    <w:rsid w:val="00170EFB"/>
    <w:rsid w:val="00171491"/>
    <w:rsid w:val="00171CAF"/>
    <w:rsid w:val="00181BE0"/>
    <w:rsid w:val="001842C2"/>
    <w:rsid w:val="001A08D9"/>
    <w:rsid w:val="001A58EF"/>
    <w:rsid w:val="001B1013"/>
    <w:rsid w:val="001B3314"/>
    <w:rsid w:val="001B5D5C"/>
    <w:rsid w:val="001C0154"/>
    <w:rsid w:val="001C3E51"/>
    <w:rsid w:val="001C472E"/>
    <w:rsid w:val="001C68EA"/>
    <w:rsid w:val="001D1B46"/>
    <w:rsid w:val="001D6F3A"/>
    <w:rsid w:val="001E40CE"/>
    <w:rsid w:val="001E4A93"/>
    <w:rsid w:val="001E5519"/>
    <w:rsid w:val="001F16EE"/>
    <w:rsid w:val="001F2076"/>
    <w:rsid w:val="00215DDD"/>
    <w:rsid w:val="0022036F"/>
    <w:rsid w:val="00220B00"/>
    <w:rsid w:val="00222089"/>
    <w:rsid w:val="002243B2"/>
    <w:rsid w:val="002257F3"/>
    <w:rsid w:val="00225941"/>
    <w:rsid w:val="00230AE2"/>
    <w:rsid w:val="00230C47"/>
    <w:rsid w:val="0023192B"/>
    <w:rsid w:val="0023558C"/>
    <w:rsid w:val="00251A0B"/>
    <w:rsid w:val="00252FE2"/>
    <w:rsid w:val="0026009F"/>
    <w:rsid w:val="0026545B"/>
    <w:rsid w:val="002705F5"/>
    <w:rsid w:val="002732DB"/>
    <w:rsid w:val="00273C97"/>
    <w:rsid w:val="00275DD2"/>
    <w:rsid w:val="002844EA"/>
    <w:rsid w:val="00284895"/>
    <w:rsid w:val="00292E1A"/>
    <w:rsid w:val="00293FA4"/>
    <w:rsid w:val="002A2494"/>
    <w:rsid w:val="002A259D"/>
    <w:rsid w:val="002A4F4F"/>
    <w:rsid w:val="002B4273"/>
    <w:rsid w:val="002B5957"/>
    <w:rsid w:val="002B6108"/>
    <w:rsid w:val="002B695D"/>
    <w:rsid w:val="002C117E"/>
    <w:rsid w:val="002C28CA"/>
    <w:rsid w:val="002C3C3A"/>
    <w:rsid w:val="002D5C49"/>
    <w:rsid w:val="002D5E4C"/>
    <w:rsid w:val="002D690B"/>
    <w:rsid w:val="002E0CF9"/>
    <w:rsid w:val="002E221F"/>
    <w:rsid w:val="002E22BD"/>
    <w:rsid w:val="002E37F8"/>
    <w:rsid w:val="002E591B"/>
    <w:rsid w:val="002E6B47"/>
    <w:rsid w:val="002F0AE6"/>
    <w:rsid w:val="002F1BA8"/>
    <w:rsid w:val="002F3D1C"/>
    <w:rsid w:val="002F59E5"/>
    <w:rsid w:val="0030144F"/>
    <w:rsid w:val="0031057D"/>
    <w:rsid w:val="00311AFA"/>
    <w:rsid w:val="0031709F"/>
    <w:rsid w:val="00320B98"/>
    <w:rsid w:val="00322D7E"/>
    <w:rsid w:val="00323189"/>
    <w:rsid w:val="003256D8"/>
    <w:rsid w:val="0032640F"/>
    <w:rsid w:val="003335C9"/>
    <w:rsid w:val="00334820"/>
    <w:rsid w:val="003358FE"/>
    <w:rsid w:val="00341D97"/>
    <w:rsid w:val="00343691"/>
    <w:rsid w:val="00344617"/>
    <w:rsid w:val="00344FEE"/>
    <w:rsid w:val="003554D5"/>
    <w:rsid w:val="00355C2D"/>
    <w:rsid w:val="00357A10"/>
    <w:rsid w:val="00367D44"/>
    <w:rsid w:val="00370AF4"/>
    <w:rsid w:val="00373A94"/>
    <w:rsid w:val="003743CF"/>
    <w:rsid w:val="00380D77"/>
    <w:rsid w:val="003932CF"/>
    <w:rsid w:val="00394E4E"/>
    <w:rsid w:val="003957E4"/>
    <w:rsid w:val="003967CA"/>
    <w:rsid w:val="003974C0"/>
    <w:rsid w:val="00397E39"/>
    <w:rsid w:val="003A25C2"/>
    <w:rsid w:val="003A5FA8"/>
    <w:rsid w:val="003A6288"/>
    <w:rsid w:val="003B438C"/>
    <w:rsid w:val="003B46CB"/>
    <w:rsid w:val="003B7500"/>
    <w:rsid w:val="003C04A7"/>
    <w:rsid w:val="003C1D43"/>
    <w:rsid w:val="003C4062"/>
    <w:rsid w:val="003D0942"/>
    <w:rsid w:val="003D13CF"/>
    <w:rsid w:val="003D5FDB"/>
    <w:rsid w:val="003E0FF6"/>
    <w:rsid w:val="003E795F"/>
    <w:rsid w:val="003F457C"/>
    <w:rsid w:val="003F6C9F"/>
    <w:rsid w:val="00414913"/>
    <w:rsid w:val="004168B0"/>
    <w:rsid w:val="00416DDD"/>
    <w:rsid w:val="004209C7"/>
    <w:rsid w:val="00423EF8"/>
    <w:rsid w:val="00425E84"/>
    <w:rsid w:val="004304D3"/>
    <w:rsid w:val="00430DF5"/>
    <w:rsid w:val="0043201D"/>
    <w:rsid w:val="00441349"/>
    <w:rsid w:val="00442614"/>
    <w:rsid w:val="004509BC"/>
    <w:rsid w:val="004560A0"/>
    <w:rsid w:val="00470630"/>
    <w:rsid w:val="00472784"/>
    <w:rsid w:val="004834A3"/>
    <w:rsid w:val="004855C6"/>
    <w:rsid w:val="00492D91"/>
    <w:rsid w:val="004A13F3"/>
    <w:rsid w:val="004A2880"/>
    <w:rsid w:val="004A53AC"/>
    <w:rsid w:val="004A62B3"/>
    <w:rsid w:val="004B53C1"/>
    <w:rsid w:val="004B666E"/>
    <w:rsid w:val="004C0889"/>
    <w:rsid w:val="004C3503"/>
    <w:rsid w:val="004C69CF"/>
    <w:rsid w:val="004D0902"/>
    <w:rsid w:val="004D1DA7"/>
    <w:rsid w:val="004D32A4"/>
    <w:rsid w:val="004D68B8"/>
    <w:rsid w:val="004E009C"/>
    <w:rsid w:val="004E05F3"/>
    <w:rsid w:val="004E3247"/>
    <w:rsid w:val="004F0BE3"/>
    <w:rsid w:val="005038BE"/>
    <w:rsid w:val="00510736"/>
    <w:rsid w:val="005114D0"/>
    <w:rsid w:val="00514FAD"/>
    <w:rsid w:val="00515BCC"/>
    <w:rsid w:val="00516A69"/>
    <w:rsid w:val="0051746E"/>
    <w:rsid w:val="00525733"/>
    <w:rsid w:val="005317FB"/>
    <w:rsid w:val="0054141B"/>
    <w:rsid w:val="00542C9F"/>
    <w:rsid w:val="00542E0B"/>
    <w:rsid w:val="005446BA"/>
    <w:rsid w:val="00556638"/>
    <w:rsid w:val="00557676"/>
    <w:rsid w:val="00561FF9"/>
    <w:rsid w:val="00563B62"/>
    <w:rsid w:val="00574139"/>
    <w:rsid w:val="005802DC"/>
    <w:rsid w:val="0058341D"/>
    <w:rsid w:val="00583AB1"/>
    <w:rsid w:val="00590927"/>
    <w:rsid w:val="00591BF5"/>
    <w:rsid w:val="00596C89"/>
    <w:rsid w:val="005A14A4"/>
    <w:rsid w:val="005B15EE"/>
    <w:rsid w:val="005B164D"/>
    <w:rsid w:val="005B3BC6"/>
    <w:rsid w:val="005B44AC"/>
    <w:rsid w:val="005C186D"/>
    <w:rsid w:val="005C1DB1"/>
    <w:rsid w:val="005C6EC8"/>
    <w:rsid w:val="005D0544"/>
    <w:rsid w:val="005D2528"/>
    <w:rsid w:val="005D3571"/>
    <w:rsid w:val="005D4B8A"/>
    <w:rsid w:val="005D4C61"/>
    <w:rsid w:val="005E1368"/>
    <w:rsid w:val="005E4B1E"/>
    <w:rsid w:val="005F0CC8"/>
    <w:rsid w:val="005F3B8D"/>
    <w:rsid w:val="0060695A"/>
    <w:rsid w:val="00612365"/>
    <w:rsid w:val="00613BFE"/>
    <w:rsid w:val="0062068C"/>
    <w:rsid w:val="00621B10"/>
    <w:rsid w:val="00625F26"/>
    <w:rsid w:val="00633E08"/>
    <w:rsid w:val="006350F9"/>
    <w:rsid w:val="0063691F"/>
    <w:rsid w:val="00641303"/>
    <w:rsid w:val="00644143"/>
    <w:rsid w:val="00657256"/>
    <w:rsid w:val="00663126"/>
    <w:rsid w:val="00665BF9"/>
    <w:rsid w:val="00673A53"/>
    <w:rsid w:val="0067707F"/>
    <w:rsid w:val="00680EFE"/>
    <w:rsid w:val="00681971"/>
    <w:rsid w:val="0068198B"/>
    <w:rsid w:val="006835F4"/>
    <w:rsid w:val="00686626"/>
    <w:rsid w:val="00690C5A"/>
    <w:rsid w:val="00692761"/>
    <w:rsid w:val="006946EA"/>
    <w:rsid w:val="006A15F5"/>
    <w:rsid w:val="006A62BE"/>
    <w:rsid w:val="006B20C8"/>
    <w:rsid w:val="006B66A8"/>
    <w:rsid w:val="006D29BF"/>
    <w:rsid w:val="006D398D"/>
    <w:rsid w:val="006D57E3"/>
    <w:rsid w:val="006D79A4"/>
    <w:rsid w:val="006E0C27"/>
    <w:rsid w:val="006E2BB6"/>
    <w:rsid w:val="006E68B0"/>
    <w:rsid w:val="006F1B9D"/>
    <w:rsid w:val="006F29A8"/>
    <w:rsid w:val="006F673D"/>
    <w:rsid w:val="00703D6A"/>
    <w:rsid w:val="0071105E"/>
    <w:rsid w:val="007113EF"/>
    <w:rsid w:val="00711C29"/>
    <w:rsid w:val="00715076"/>
    <w:rsid w:val="00716005"/>
    <w:rsid w:val="00716238"/>
    <w:rsid w:val="00717B77"/>
    <w:rsid w:val="007267A0"/>
    <w:rsid w:val="007322AD"/>
    <w:rsid w:val="007419E6"/>
    <w:rsid w:val="00741EA3"/>
    <w:rsid w:val="0074505D"/>
    <w:rsid w:val="00751EFA"/>
    <w:rsid w:val="00773F87"/>
    <w:rsid w:val="00777CF7"/>
    <w:rsid w:val="00781069"/>
    <w:rsid w:val="00784059"/>
    <w:rsid w:val="00794415"/>
    <w:rsid w:val="007B25D3"/>
    <w:rsid w:val="007C012C"/>
    <w:rsid w:val="007C3A27"/>
    <w:rsid w:val="007C6A9E"/>
    <w:rsid w:val="007C7089"/>
    <w:rsid w:val="007D5B0B"/>
    <w:rsid w:val="007D7779"/>
    <w:rsid w:val="007E3C0F"/>
    <w:rsid w:val="007F1FA7"/>
    <w:rsid w:val="007F208B"/>
    <w:rsid w:val="007F352C"/>
    <w:rsid w:val="008036DE"/>
    <w:rsid w:val="00805808"/>
    <w:rsid w:val="008107C1"/>
    <w:rsid w:val="00812E75"/>
    <w:rsid w:val="00820EA8"/>
    <w:rsid w:val="008239C1"/>
    <w:rsid w:val="00832FCD"/>
    <w:rsid w:val="008339A5"/>
    <w:rsid w:val="00835253"/>
    <w:rsid w:val="00835C93"/>
    <w:rsid w:val="0084079C"/>
    <w:rsid w:val="00842359"/>
    <w:rsid w:val="0084714C"/>
    <w:rsid w:val="0084718E"/>
    <w:rsid w:val="0085611D"/>
    <w:rsid w:val="00856951"/>
    <w:rsid w:val="00866320"/>
    <w:rsid w:val="0087226F"/>
    <w:rsid w:val="00872B49"/>
    <w:rsid w:val="008740B1"/>
    <w:rsid w:val="0087423E"/>
    <w:rsid w:val="0087532B"/>
    <w:rsid w:val="00877932"/>
    <w:rsid w:val="00877A9C"/>
    <w:rsid w:val="00882780"/>
    <w:rsid w:val="00883C2F"/>
    <w:rsid w:val="00893468"/>
    <w:rsid w:val="008B2EF9"/>
    <w:rsid w:val="008C064F"/>
    <w:rsid w:val="008C336D"/>
    <w:rsid w:val="008C3BFE"/>
    <w:rsid w:val="008C49C7"/>
    <w:rsid w:val="008C5AEF"/>
    <w:rsid w:val="008E53DC"/>
    <w:rsid w:val="008F4EF3"/>
    <w:rsid w:val="008F72AD"/>
    <w:rsid w:val="009021E8"/>
    <w:rsid w:val="009030B3"/>
    <w:rsid w:val="00910998"/>
    <w:rsid w:val="00920278"/>
    <w:rsid w:val="0092072F"/>
    <w:rsid w:val="0092216B"/>
    <w:rsid w:val="00923A50"/>
    <w:rsid w:val="00923E91"/>
    <w:rsid w:val="00924371"/>
    <w:rsid w:val="009271E9"/>
    <w:rsid w:val="00930B69"/>
    <w:rsid w:val="00932C1D"/>
    <w:rsid w:val="00934745"/>
    <w:rsid w:val="00936588"/>
    <w:rsid w:val="00937317"/>
    <w:rsid w:val="009408BA"/>
    <w:rsid w:val="009408E8"/>
    <w:rsid w:val="00944032"/>
    <w:rsid w:val="0095192C"/>
    <w:rsid w:val="00955330"/>
    <w:rsid w:val="009560F3"/>
    <w:rsid w:val="00957B35"/>
    <w:rsid w:val="00957C5F"/>
    <w:rsid w:val="0096014E"/>
    <w:rsid w:val="009608DD"/>
    <w:rsid w:val="00960DC5"/>
    <w:rsid w:val="00960EA0"/>
    <w:rsid w:val="0098039B"/>
    <w:rsid w:val="009851BB"/>
    <w:rsid w:val="00991427"/>
    <w:rsid w:val="0099352B"/>
    <w:rsid w:val="009A39F7"/>
    <w:rsid w:val="009C640C"/>
    <w:rsid w:val="009D4AFE"/>
    <w:rsid w:val="009D4E57"/>
    <w:rsid w:val="009D677F"/>
    <w:rsid w:val="009E2EF6"/>
    <w:rsid w:val="009F22B4"/>
    <w:rsid w:val="009F2513"/>
    <w:rsid w:val="009F2AE3"/>
    <w:rsid w:val="009F6702"/>
    <w:rsid w:val="00A018DA"/>
    <w:rsid w:val="00A07963"/>
    <w:rsid w:val="00A1100D"/>
    <w:rsid w:val="00A117AC"/>
    <w:rsid w:val="00A1414B"/>
    <w:rsid w:val="00A14E04"/>
    <w:rsid w:val="00A161D9"/>
    <w:rsid w:val="00A16679"/>
    <w:rsid w:val="00A21B3C"/>
    <w:rsid w:val="00A23260"/>
    <w:rsid w:val="00A256CE"/>
    <w:rsid w:val="00A2591D"/>
    <w:rsid w:val="00A27FE4"/>
    <w:rsid w:val="00A32740"/>
    <w:rsid w:val="00A331F4"/>
    <w:rsid w:val="00A3458C"/>
    <w:rsid w:val="00A42275"/>
    <w:rsid w:val="00A519B9"/>
    <w:rsid w:val="00A543E0"/>
    <w:rsid w:val="00A56A63"/>
    <w:rsid w:val="00A577EC"/>
    <w:rsid w:val="00A60C89"/>
    <w:rsid w:val="00A632CA"/>
    <w:rsid w:val="00A704DE"/>
    <w:rsid w:val="00A811E3"/>
    <w:rsid w:val="00A9123C"/>
    <w:rsid w:val="00A93164"/>
    <w:rsid w:val="00AA4303"/>
    <w:rsid w:val="00AA6757"/>
    <w:rsid w:val="00AB1102"/>
    <w:rsid w:val="00AC4538"/>
    <w:rsid w:val="00AC4C50"/>
    <w:rsid w:val="00AD237E"/>
    <w:rsid w:val="00AF19F0"/>
    <w:rsid w:val="00AF3E68"/>
    <w:rsid w:val="00AF47AF"/>
    <w:rsid w:val="00AF485B"/>
    <w:rsid w:val="00AF6256"/>
    <w:rsid w:val="00AF6A40"/>
    <w:rsid w:val="00B0185B"/>
    <w:rsid w:val="00B01D1C"/>
    <w:rsid w:val="00B05C18"/>
    <w:rsid w:val="00B06425"/>
    <w:rsid w:val="00B162AE"/>
    <w:rsid w:val="00B24BBD"/>
    <w:rsid w:val="00B264A1"/>
    <w:rsid w:val="00B32EBB"/>
    <w:rsid w:val="00B45851"/>
    <w:rsid w:val="00B54161"/>
    <w:rsid w:val="00B550EC"/>
    <w:rsid w:val="00B62875"/>
    <w:rsid w:val="00B67145"/>
    <w:rsid w:val="00B81060"/>
    <w:rsid w:val="00B8508A"/>
    <w:rsid w:val="00B9002E"/>
    <w:rsid w:val="00B90732"/>
    <w:rsid w:val="00B90F0F"/>
    <w:rsid w:val="00B911BD"/>
    <w:rsid w:val="00B91657"/>
    <w:rsid w:val="00B92BE7"/>
    <w:rsid w:val="00B9318B"/>
    <w:rsid w:val="00B96B0C"/>
    <w:rsid w:val="00B96F9E"/>
    <w:rsid w:val="00BA0F97"/>
    <w:rsid w:val="00BA4228"/>
    <w:rsid w:val="00BA4E59"/>
    <w:rsid w:val="00BB6F7D"/>
    <w:rsid w:val="00BC09CE"/>
    <w:rsid w:val="00BC6027"/>
    <w:rsid w:val="00BD7C7A"/>
    <w:rsid w:val="00BE0FD6"/>
    <w:rsid w:val="00BE1BC7"/>
    <w:rsid w:val="00BE6433"/>
    <w:rsid w:val="00BF126D"/>
    <w:rsid w:val="00BF38E4"/>
    <w:rsid w:val="00C0247B"/>
    <w:rsid w:val="00C02991"/>
    <w:rsid w:val="00C05B50"/>
    <w:rsid w:val="00C07DF7"/>
    <w:rsid w:val="00C10159"/>
    <w:rsid w:val="00C12EDF"/>
    <w:rsid w:val="00C15DC6"/>
    <w:rsid w:val="00C21A28"/>
    <w:rsid w:val="00C24DC9"/>
    <w:rsid w:val="00C26D55"/>
    <w:rsid w:val="00C3229B"/>
    <w:rsid w:val="00C326C2"/>
    <w:rsid w:val="00C335B8"/>
    <w:rsid w:val="00C33AD5"/>
    <w:rsid w:val="00C37B34"/>
    <w:rsid w:val="00C41149"/>
    <w:rsid w:val="00C41A6A"/>
    <w:rsid w:val="00C47E57"/>
    <w:rsid w:val="00C504B0"/>
    <w:rsid w:val="00C5788E"/>
    <w:rsid w:val="00C64F44"/>
    <w:rsid w:val="00C65587"/>
    <w:rsid w:val="00C7250F"/>
    <w:rsid w:val="00C736CD"/>
    <w:rsid w:val="00C74550"/>
    <w:rsid w:val="00C76D80"/>
    <w:rsid w:val="00C77145"/>
    <w:rsid w:val="00C778D4"/>
    <w:rsid w:val="00C801A8"/>
    <w:rsid w:val="00C832C1"/>
    <w:rsid w:val="00C83CBC"/>
    <w:rsid w:val="00C85E0C"/>
    <w:rsid w:val="00C91A9E"/>
    <w:rsid w:val="00C93B34"/>
    <w:rsid w:val="00CA5576"/>
    <w:rsid w:val="00CB03E3"/>
    <w:rsid w:val="00CB0F18"/>
    <w:rsid w:val="00CB4E96"/>
    <w:rsid w:val="00CB60AF"/>
    <w:rsid w:val="00CC2252"/>
    <w:rsid w:val="00CC6D6F"/>
    <w:rsid w:val="00CD2582"/>
    <w:rsid w:val="00CE51C2"/>
    <w:rsid w:val="00CE571F"/>
    <w:rsid w:val="00CE64A3"/>
    <w:rsid w:val="00CE795D"/>
    <w:rsid w:val="00CF0094"/>
    <w:rsid w:val="00CF2A01"/>
    <w:rsid w:val="00CF50E5"/>
    <w:rsid w:val="00CF7226"/>
    <w:rsid w:val="00D10269"/>
    <w:rsid w:val="00D12274"/>
    <w:rsid w:val="00D1320B"/>
    <w:rsid w:val="00D17412"/>
    <w:rsid w:val="00D26540"/>
    <w:rsid w:val="00D272FE"/>
    <w:rsid w:val="00D32426"/>
    <w:rsid w:val="00D40EC0"/>
    <w:rsid w:val="00D41398"/>
    <w:rsid w:val="00D426EC"/>
    <w:rsid w:val="00D42953"/>
    <w:rsid w:val="00D43246"/>
    <w:rsid w:val="00D44A98"/>
    <w:rsid w:val="00D44EF6"/>
    <w:rsid w:val="00D477B6"/>
    <w:rsid w:val="00D501A4"/>
    <w:rsid w:val="00D51D2D"/>
    <w:rsid w:val="00D540D5"/>
    <w:rsid w:val="00D5442B"/>
    <w:rsid w:val="00D544D4"/>
    <w:rsid w:val="00D56A9A"/>
    <w:rsid w:val="00D61B55"/>
    <w:rsid w:val="00D6660B"/>
    <w:rsid w:val="00D775D1"/>
    <w:rsid w:val="00D820EE"/>
    <w:rsid w:val="00D843CE"/>
    <w:rsid w:val="00D93B3E"/>
    <w:rsid w:val="00DA5C60"/>
    <w:rsid w:val="00DA6CF9"/>
    <w:rsid w:val="00DA6F9E"/>
    <w:rsid w:val="00DA7AF2"/>
    <w:rsid w:val="00DB031E"/>
    <w:rsid w:val="00DB27D3"/>
    <w:rsid w:val="00DB365B"/>
    <w:rsid w:val="00DB581F"/>
    <w:rsid w:val="00DB630B"/>
    <w:rsid w:val="00DC20A3"/>
    <w:rsid w:val="00DC217A"/>
    <w:rsid w:val="00DC48CA"/>
    <w:rsid w:val="00DC570B"/>
    <w:rsid w:val="00DD1BC7"/>
    <w:rsid w:val="00DD6DE1"/>
    <w:rsid w:val="00DE2B6A"/>
    <w:rsid w:val="00DE3E8C"/>
    <w:rsid w:val="00DE4C3C"/>
    <w:rsid w:val="00DE588D"/>
    <w:rsid w:val="00DF0906"/>
    <w:rsid w:val="00DF2445"/>
    <w:rsid w:val="00DF3CC6"/>
    <w:rsid w:val="00E0040D"/>
    <w:rsid w:val="00E02D8F"/>
    <w:rsid w:val="00E06DBA"/>
    <w:rsid w:val="00E20E6B"/>
    <w:rsid w:val="00E2301A"/>
    <w:rsid w:val="00E2406F"/>
    <w:rsid w:val="00E25504"/>
    <w:rsid w:val="00E27E18"/>
    <w:rsid w:val="00E33044"/>
    <w:rsid w:val="00E353AD"/>
    <w:rsid w:val="00E36FE3"/>
    <w:rsid w:val="00E47039"/>
    <w:rsid w:val="00E47241"/>
    <w:rsid w:val="00E47776"/>
    <w:rsid w:val="00E510B5"/>
    <w:rsid w:val="00E51BEA"/>
    <w:rsid w:val="00E53FB4"/>
    <w:rsid w:val="00E54BB7"/>
    <w:rsid w:val="00E564A5"/>
    <w:rsid w:val="00E56AEA"/>
    <w:rsid w:val="00E60733"/>
    <w:rsid w:val="00E61302"/>
    <w:rsid w:val="00E62E86"/>
    <w:rsid w:val="00E64152"/>
    <w:rsid w:val="00E73CAA"/>
    <w:rsid w:val="00E74DFE"/>
    <w:rsid w:val="00E766FC"/>
    <w:rsid w:val="00E84718"/>
    <w:rsid w:val="00E87D1D"/>
    <w:rsid w:val="00E91631"/>
    <w:rsid w:val="00E937FA"/>
    <w:rsid w:val="00E94868"/>
    <w:rsid w:val="00E959D3"/>
    <w:rsid w:val="00EA04EF"/>
    <w:rsid w:val="00EA1ED0"/>
    <w:rsid w:val="00EA4AA0"/>
    <w:rsid w:val="00EA6F75"/>
    <w:rsid w:val="00EA7933"/>
    <w:rsid w:val="00EB305E"/>
    <w:rsid w:val="00EC4C4D"/>
    <w:rsid w:val="00EC6046"/>
    <w:rsid w:val="00EC6E01"/>
    <w:rsid w:val="00EC6FFD"/>
    <w:rsid w:val="00ED266E"/>
    <w:rsid w:val="00ED2964"/>
    <w:rsid w:val="00EE06AA"/>
    <w:rsid w:val="00EF0A1F"/>
    <w:rsid w:val="00EF4F3C"/>
    <w:rsid w:val="00F00CD9"/>
    <w:rsid w:val="00F01977"/>
    <w:rsid w:val="00F02789"/>
    <w:rsid w:val="00F04B06"/>
    <w:rsid w:val="00F07A4A"/>
    <w:rsid w:val="00F10081"/>
    <w:rsid w:val="00F10EBF"/>
    <w:rsid w:val="00F132F3"/>
    <w:rsid w:val="00F147F5"/>
    <w:rsid w:val="00F152A5"/>
    <w:rsid w:val="00F20097"/>
    <w:rsid w:val="00F207D7"/>
    <w:rsid w:val="00F25740"/>
    <w:rsid w:val="00F310AF"/>
    <w:rsid w:val="00F34693"/>
    <w:rsid w:val="00F44AE0"/>
    <w:rsid w:val="00F44F02"/>
    <w:rsid w:val="00F468BA"/>
    <w:rsid w:val="00F50F23"/>
    <w:rsid w:val="00F51F95"/>
    <w:rsid w:val="00F5368E"/>
    <w:rsid w:val="00F572D8"/>
    <w:rsid w:val="00F57B6A"/>
    <w:rsid w:val="00F57FE1"/>
    <w:rsid w:val="00F67DBA"/>
    <w:rsid w:val="00F73F3B"/>
    <w:rsid w:val="00F76810"/>
    <w:rsid w:val="00F77E50"/>
    <w:rsid w:val="00F817F9"/>
    <w:rsid w:val="00F8187C"/>
    <w:rsid w:val="00F82825"/>
    <w:rsid w:val="00F843F2"/>
    <w:rsid w:val="00F85143"/>
    <w:rsid w:val="00F86B8C"/>
    <w:rsid w:val="00F948B7"/>
    <w:rsid w:val="00F95843"/>
    <w:rsid w:val="00FA090B"/>
    <w:rsid w:val="00FA2B6F"/>
    <w:rsid w:val="00FA3B1E"/>
    <w:rsid w:val="00FB129A"/>
    <w:rsid w:val="00FB1FEE"/>
    <w:rsid w:val="00FB3669"/>
    <w:rsid w:val="00FB4392"/>
    <w:rsid w:val="00FB5A98"/>
    <w:rsid w:val="00FB6078"/>
    <w:rsid w:val="00FB6A01"/>
    <w:rsid w:val="00FB6B9F"/>
    <w:rsid w:val="00FB7864"/>
    <w:rsid w:val="00FD1423"/>
    <w:rsid w:val="00FD3199"/>
    <w:rsid w:val="00FD73EC"/>
    <w:rsid w:val="00FE1916"/>
    <w:rsid w:val="00FE5256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E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7F208B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ru-RU" w:bidi="fa-IR"/>
    </w:rPr>
  </w:style>
  <w:style w:type="character" w:customStyle="1" w:styleId="10">
    <w:name w:val="Заголовок 1 Знак"/>
    <w:basedOn w:val="a0"/>
    <w:link w:val="1"/>
    <w:uiPriority w:val="9"/>
    <w:rsid w:val="00420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4209C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4209C7"/>
    <w:rPr>
      <w:rFonts w:ascii="Calibri" w:hAnsi="Calibri"/>
      <w:szCs w:val="21"/>
    </w:rPr>
  </w:style>
  <w:style w:type="paragraph" w:styleId="af0">
    <w:name w:val="footnote text"/>
    <w:basedOn w:val="a"/>
    <w:link w:val="af1"/>
    <w:uiPriority w:val="99"/>
    <w:semiHidden/>
    <w:unhideWhenUsed/>
    <w:rsid w:val="00C91A9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91A9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91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7F208B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ru-RU" w:bidi="fa-IR"/>
    </w:rPr>
  </w:style>
  <w:style w:type="character" w:customStyle="1" w:styleId="10">
    <w:name w:val="Заголовок 1 Знак"/>
    <w:basedOn w:val="a0"/>
    <w:link w:val="1"/>
    <w:uiPriority w:val="9"/>
    <w:rsid w:val="00420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4209C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4209C7"/>
    <w:rPr>
      <w:rFonts w:ascii="Calibri" w:hAnsi="Calibri"/>
      <w:szCs w:val="21"/>
    </w:rPr>
  </w:style>
  <w:style w:type="paragraph" w:styleId="af0">
    <w:name w:val="footnote text"/>
    <w:basedOn w:val="a"/>
    <w:link w:val="af1"/>
    <w:uiPriority w:val="99"/>
    <w:semiHidden/>
    <w:unhideWhenUsed/>
    <w:rsid w:val="00C91A9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91A9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91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4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5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12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853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394813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56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tx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35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Показатели контрольно-надзорных органов  по состоянию на 31.10.2020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64814814814814E-2"/>
          <c:y val="0.42458442694663168"/>
          <c:w val="0.82407407407407407"/>
          <c:h val="0.4057711536057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к Уполномоченному по защите прав предпринимателй в Ханты-Мансийском автономном округе - Югре в 2017 году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80000"/>
                  <a:satMod val="150000"/>
                </a:schemeClr>
              </a:solidFill>
              <a:ln>
                <a:noFill/>
              </a:ln>
              <a:effectLst>
                <a:outerShdw blurRad="50800" dist="38100" dir="2700000" algn="ctr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/>
              </a:scene3d>
              <a:sp3d prstMaterial="flat">
                <a:bevelT w="57150" h="1143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869-4C6A-A83D-4EF86486E3FF}"/>
              </c:ext>
            </c:extLst>
          </c:dPt>
          <c:dPt>
            <c:idx val="1"/>
            <c:bubble3D val="0"/>
            <c:spPr>
              <a:solidFill>
                <a:schemeClr val="accent2">
                  <a:shade val="80000"/>
                  <a:satMod val="150000"/>
                </a:schemeClr>
              </a:solidFill>
              <a:ln>
                <a:noFill/>
              </a:ln>
              <a:effectLst>
                <a:outerShdw blurRad="50800" dist="38100" dir="2700000" algn="ctr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/>
              </a:scene3d>
              <a:sp3d prstMaterial="flat">
                <a:bevelT w="57150" h="1143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869-4C6A-A83D-4EF86486E3FF}"/>
              </c:ext>
            </c:extLst>
          </c:dPt>
          <c:dPt>
            <c:idx val="2"/>
            <c:bubble3D val="0"/>
            <c:spPr>
              <a:solidFill>
                <a:schemeClr val="accent3">
                  <a:shade val="80000"/>
                  <a:satMod val="150000"/>
                </a:schemeClr>
              </a:solidFill>
              <a:ln>
                <a:noFill/>
              </a:ln>
              <a:effectLst>
                <a:outerShdw blurRad="50800" dist="38100" dir="2700000" algn="ctr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/>
              </a:scene3d>
              <a:sp3d prstMaterial="flat">
                <a:bevelT w="57150" h="1143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869-4C6A-A83D-4EF86486E3FF}"/>
              </c:ext>
            </c:extLst>
          </c:dPt>
          <c:dPt>
            <c:idx val="3"/>
            <c:bubble3D val="0"/>
            <c:spPr>
              <a:solidFill>
                <a:schemeClr val="accent4">
                  <a:shade val="80000"/>
                  <a:satMod val="150000"/>
                </a:schemeClr>
              </a:solidFill>
              <a:ln>
                <a:noFill/>
              </a:ln>
              <a:effectLst>
                <a:outerShdw blurRad="50800" dist="38100" dir="2700000" algn="ctr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/>
              </a:scene3d>
              <a:sp3d prstMaterial="flat">
                <a:bevelT w="57150" h="1143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869-4C6A-A83D-4EF86486E3FF}"/>
              </c:ext>
            </c:extLst>
          </c:dPt>
          <c:dLbls>
            <c:dLbl>
              <c:idx val="0"/>
              <c:layout>
                <c:manualLayout>
                  <c:x val="-3.3475688084151724E-2"/>
                  <c:y val="-0.1453763293958722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Органы прокуратуры   (39 %)</a:t>
                    </a:r>
                    <a:endParaRPr lang="ru-RU">
                      <a:solidFill>
                        <a:schemeClr val="accent1">
                          <a:lumMod val="75000"/>
                        </a:schemeClr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accent1"/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869-4C6A-A83D-4EF86486E3FF}"/>
                </c:ext>
              </c:extLst>
            </c:dLbl>
            <c:dLbl>
              <c:idx val="1"/>
              <c:layout>
                <c:manualLayout>
                  <c:x val="-0.34198092845870359"/>
                  <c:y val="-0.1004106850901457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accent3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chemeClr val="accent3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Роспотребнадзор</a:t>
                    </a:r>
                    <a:r>
                      <a:rPr lang="ru-RU" baseline="0">
                        <a:solidFill>
                          <a:schemeClr val="accent3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>
                        <a:solidFill>
                          <a:schemeClr val="accent3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(12%)</a:t>
                    </a:r>
                    <a:endParaRPr lang="ru-RU">
                      <a:solidFill>
                        <a:schemeClr val="accent3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accent3"/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869-4C6A-A83D-4EF86486E3FF}"/>
                </c:ext>
              </c:extLst>
            </c:dLbl>
            <c:dLbl>
              <c:idx val="2"/>
              <c:layout>
                <c:manualLayout>
                  <c:x val="0.22844454635388575"/>
                  <c:y val="8.686663172470500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rgbClr val="C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МЧС  (17%)</a:t>
                    </a:r>
                    <a:endParaRPr lang="ru-RU">
                      <a:solidFill>
                        <a:srgbClr val="C00000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C00000"/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869-4C6A-A83D-4EF86486E3FF}"/>
                </c:ext>
              </c:extLst>
            </c:dLbl>
            <c:dLbl>
              <c:idx val="3"/>
              <c:layout>
                <c:manualLayout>
                  <c:x val="1.7537340980015616E-2"/>
                  <c:y val="-6.470061740020313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accent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800">
                        <a:solidFill>
                          <a:schemeClr val="accent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Другие 32</a:t>
                    </a:r>
                    <a:r>
                      <a:rPr lang="ru-RU" sz="800" baseline="0">
                        <a:solidFill>
                          <a:schemeClr val="accent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800">
                        <a:solidFill>
                          <a:schemeClr val="accent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accent1"/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869-4C6A-A83D-4EF86486E3FF}"/>
                </c:ext>
              </c:extLst>
            </c:dLbl>
            <c:dLbl>
              <c:idx val="4"/>
              <c:layout>
                <c:manualLayout>
                  <c:x val="-8.8095798143305731E-2"/>
                  <c:y val="6.5834618532351575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accent4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800">
                        <a:solidFill>
                          <a:schemeClr val="accent4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Система электронного документооборота и делопроизводства                      (7 %)</a:t>
                    </a:r>
                    <a:endParaRPr lang="en-US" sz="800">
                      <a:solidFill>
                        <a:schemeClr val="accent4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accent4"/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3869-4C6A-A83D-4EF86486E3FF}"/>
                </c:ext>
              </c:extLst>
            </c:dLbl>
            <c:dLbl>
              <c:idx val="5"/>
              <c:layout>
                <c:manualLayout>
                  <c:x val="0.13679633537248062"/>
                  <c:y val="-1.974186260624848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accent6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800" b="0" i="0" u="none" strike="noStrike" baseline="0">
                        <a:solidFill>
                          <a:schemeClr val="accent6"/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rPr>
                      <a:t>Аппарат Уполномоченного при Президенте Российской Федерации по защите прав предпринимателей                    (1 %)</a:t>
                    </a:r>
                    <a:endParaRPr lang="en-US" sz="800">
                      <a:solidFill>
                        <a:schemeClr val="accent6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accent6"/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3869-4C6A-A83D-4EF86486E3FF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17</c:v>
                </c:pt>
                <c:pt idx="2">
                  <c:v>11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869-4C6A-A83D-4EF86486E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962-4CFC-A088-ACE1BF08F00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62-4CFC-A088-ACE1BF08F0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проверок</c:v>
                </c:pt>
                <c:pt idx="1">
                  <c:v>Количество проверок,  с выявленными нарушениями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281</c:v>
                </c:pt>
                <c:pt idx="1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62-4CFC-A088-ACE1BF08F0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962-4CFC-A088-ACE1BF08F0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проверок</c:v>
                </c:pt>
                <c:pt idx="1">
                  <c:v>Количество проверок,  с выявленными нарушениями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121</c:v>
                </c:pt>
                <c:pt idx="1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62-4CFC-A088-ACE1BF08F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16384"/>
        <c:axId val="100830016"/>
      </c:barChart>
      <c:catAx>
        <c:axId val="14401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830016"/>
        <c:crosses val="autoZero"/>
        <c:auto val="1"/>
        <c:lblAlgn val="ctr"/>
        <c:lblOffset val="100"/>
        <c:noMultiLvlLbl val="0"/>
      </c:catAx>
      <c:valAx>
        <c:axId val="100830016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144016384"/>
        <c:crosses val="autoZero"/>
        <c:crossBetween val="between"/>
        <c:majorUnit val="10"/>
      </c:valAx>
      <c:spPr>
        <a:gradFill>
          <a:gsLst>
            <a:gs pos="0">
              <a:schemeClr val="tx1">
                <a:lumMod val="50000"/>
                <a:lumOff val="50000"/>
              </a:schemeClr>
            </a:gs>
            <a:gs pos="83000">
              <a:srgbClr val="D4DEFF"/>
            </a:gs>
          </a:gsLst>
          <a:lin ang="0" scaled="1"/>
        </a:gradFill>
      </c:spPr>
    </c:plotArea>
    <c:legend>
      <c:legendPos val="r"/>
      <c:layout>
        <c:manualLayout>
          <c:xMode val="edge"/>
          <c:yMode val="edge"/>
          <c:x val="0.90435569033861929"/>
          <c:y val="0.45649433769888181"/>
          <c:w val="8.2380169812197673E-2"/>
          <c:h val="0.31115007449622989"/>
        </c:manualLayout>
      </c:layout>
      <c:overlay val="0"/>
    </c:legend>
    <c:plotVisOnly val="1"/>
    <c:dispBlanksAs val="gap"/>
    <c:showDLblsOverMax val="0"/>
  </c:chart>
  <c:spPr>
    <a:gradFill>
      <a:gsLst>
        <a:gs pos="10000">
          <a:schemeClr val="tx1">
            <a:lumMod val="50000"/>
            <a:lumOff val="50000"/>
          </a:schemeClr>
        </a:gs>
        <a:gs pos="53000">
          <a:srgbClr val="D4DEFF"/>
        </a:gs>
        <a:gs pos="83000">
          <a:srgbClr val="D4DEFF"/>
        </a:gs>
      </a:gsLst>
      <a:lin ang="0" scaled="1"/>
    </a:gradFill>
    <a:ln>
      <a:solidFill>
        <a:schemeClr val="bg1">
          <a:lumMod val="50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2980451951826745E-2"/>
          <c:w val="0.60024223534558185"/>
          <c:h val="0.82458837123423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проверок,всех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A4-44BB-9876-726F95084C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проверок внеплановых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A4-44BB-9876-726F95084C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выявленных нарушений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81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A4-44BB-9876-726F95084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14912"/>
        <c:axId val="110182976"/>
      </c:barChart>
      <c:catAx>
        <c:axId val="14461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182976"/>
        <c:crosses val="autoZero"/>
        <c:auto val="1"/>
        <c:lblAlgn val="ctr"/>
        <c:lblOffset val="100"/>
        <c:noMultiLvlLbl val="0"/>
      </c:catAx>
      <c:valAx>
        <c:axId val="11018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1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44AEE-9DF0-4532-B8B3-E54F010AA2F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8173459-56AC-4CEF-A5CC-AA84E4C95D91}">
      <dgm:prSet phldrT="[Текст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47</a:t>
          </a:r>
        </a:p>
      </dgm:t>
    </dgm:pt>
    <dgm:pt modelId="{912ECC16-FC89-4C58-AADD-9902833A12B3}" type="parTrans" cxnId="{EA29DB89-7CFF-4488-92DF-9BCDE21AE891}">
      <dgm:prSet/>
      <dgm:spPr/>
      <dgm:t>
        <a:bodyPr/>
        <a:lstStyle/>
        <a:p>
          <a:endParaRPr lang="ru-RU"/>
        </a:p>
      </dgm:t>
    </dgm:pt>
    <dgm:pt modelId="{497F73E0-E7B3-4D38-B05E-58676A4AA61A}" type="sibTrans" cxnId="{EA29DB89-7CFF-4488-92DF-9BCDE21AE891}">
      <dgm:prSet/>
      <dgm:spPr/>
      <dgm:t>
        <a:bodyPr/>
        <a:lstStyle/>
        <a:p>
          <a:endParaRPr lang="ru-RU"/>
        </a:p>
      </dgm:t>
    </dgm:pt>
    <dgm:pt modelId="{035F5C91-C2C9-468D-90E9-3D3FD29DD4A0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Органы прокуратуры Ханты-Мансийского автономного округа -Югры</a:t>
          </a:r>
        </a:p>
      </dgm:t>
    </dgm:pt>
    <dgm:pt modelId="{B7193AC8-2168-4E3D-9551-560FB5AD59FC}" type="parTrans" cxnId="{8225870E-F814-4CD1-9EBB-CD46D38CF3F8}">
      <dgm:prSet/>
      <dgm:spPr/>
      <dgm:t>
        <a:bodyPr/>
        <a:lstStyle/>
        <a:p>
          <a:endParaRPr lang="ru-RU"/>
        </a:p>
      </dgm:t>
    </dgm:pt>
    <dgm:pt modelId="{CF85EE1F-B5FC-44EC-BBC6-2EF1DD68AE06}" type="sibTrans" cxnId="{8225870E-F814-4CD1-9EBB-CD46D38CF3F8}">
      <dgm:prSet/>
      <dgm:spPr/>
      <dgm:t>
        <a:bodyPr/>
        <a:lstStyle/>
        <a:p>
          <a:endParaRPr lang="ru-RU"/>
        </a:p>
      </dgm:t>
    </dgm:pt>
    <dgm:pt modelId="{31B61AFE-2324-4F2B-991F-81FC5BD99FF0}">
      <dgm:prSet phldrT="[Текст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21</a:t>
          </a:r>
        </a:p>
      </dgm:t>
    </dgm:pt>
    <dgm:pt modelId="{66646A84-6539-41DF-BA14-745CF07F8AE4}" type="parTrans" cxnId="{8D7910F4-1F3B-4A79-9B0E-0D8824BCBB34}">
      <dgm:prSet/>
      <dgm:spPr/>
      <dgm:t>
        <a:bodyPr/>
        <a:lstStyle/>
        <a:p>
          <a:endParaRPr lang="ru-RU"/>
        </a:p>
      </dgm:t>
    </dgm:pt>
    <dgm:pt modelId="{E3400AFE-00E5-4286-B6FE-57771459C64D}" type="sibTrans" cxnId="{8D7910F4-1F3B-4A79-9B0E-0D8824BCBB34}">
      <dgm:prSet/>
      <dgm:spPr/>
      <dgm:t>
        <a:bodyPr/>
        <a:lstStyle/>
        <a:p>
          <a:endParaRPr lang="ru-RU"/>
        </a:p>
      </dgm:t>
    </dgm:pt>
    <dgm:pt modelId="{A078E1E1-0CB1-4D51-A7D1-3A86C7F424D0}">
      <dgm:prSet phldrT="[Текст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15</a:t>
          </a:r>
        </a:p>
      </dgm:t>
    </dgm:pt>
    <dgm:pt modelId="{C7D620C4-B884-49B3-9C50-052E22597EEF}" type="parTrans" cxnId="{0E060A53-587A-4CD8-A4F8-0137CAA3B459}">
      <dgm:prSet/>
      <dgm:spPr/>
      <dgm:t>
        <a:bodyPr/>
        <a:lstStyle/>
        <a:p>
          <a:endParaRPr lang="ru-RU"/>
        </a:p>
      </dgm:t>
    </dgm:pt>
    <dgm:pt modelId="{AA23370F-BBBC-4B8C-992F-E1CAE995631D}" type="sibTrans" cxnId="{0E060A53-587A-4CD8-A4F8-0137CAA3B459}">
      <dgm:prSet/>
      <dgm:spPr/>
      <dgm:t>
        <a:bodyPr/>
        <a:lstStyle/>
        <a:p>
          <a:endParaRPr lang="ru-RU"/>
        </a:p>
      </dgm:t>
    </dgm:pt>
    <dgm:pt modelId="{5247F85F-B9A9-4CA5-979C-2CE136508ABF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Федеральная служба по надзору в сфере защиты прав потребителей и благополучия человека по Ханты-Мансийскому автономному округу – Югре</a:t>
          </a:r>
          <a:r>
            <a:rPr lang="ru-RU" sz="11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D59A0A97-9691-4FAD-8B7A-8C75EAF71CFC}" type="parTrans" cxnId="{B5D4F6D2-AA6C-41C0-889E-F4C54151FCFA}">
      <dgm:prSet/>
      <dgm:spPr/>
      <dgm:t>
        <a:bodyPr/>
        <a:lstStyle/>
        <a:p>
          <a:endParaRPr lang="ru-RU"/>
        </a:p>
      </dgm:t>
    </dgm:pt>
    <dgm:pt modelId="{61FF2CEF-B0FD-41C6-90AE-5318100D4DB6}" type="sibTrans" cxnId="{B5D4F6D2-AA6C-41C0-889E-F4C54151FCFA}">
      <dgm:prSet/>
      <dgm:spPr/>
      <dgm:t>
        <a:bodyPr/>
        <a:lstStyle/>
        <a:p>
          <a:endParaRPr lang="ru-RU"/>
        </a:p>
      </dgm:t>
    </dgm:pt>
    <dgm:pt modelId="{3FDB1E30-82E6-4EEF-83F4-092C194F1EB1}">
      <dgm:prSet phldrT="[Текст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</a:p>
      </dgm:t>
    </dgm:pt>
    <dgm:pt modelId="{C6A5C643-970A-47FE-B62E-295FF1B1B90D}" type="parTrans" cxnId="{582E30A2-A88F-4BAB-8A91-7624DC8B287D}">
      <dgm:prSet/>
      <dgm:spPr/>
      <dgm:t>
        <a:bodyPr/>
        <a:lstStyle/>
        <a:p>
          <a:endParaRPr lang="ru-RU"/>
        </a:p>
      </dgm:t>
    </dgm:pt>
    <dgm:pt modelId="{02ECD493-6A6B-4CFF-BEA2-ED0766BAB86A}" type="sibTrans" cxnId="{582E30A2-A88F-4BAB-8A91-7624DC8B287D}">
      <dgm:prSet/>
      <dgm:spPr/>
      <dgm:t>
        <a:bodyPr/>
        <a:lstStyle/>
        <a:p>
          <a:endParaRPr lang="ru-RU"/>
        </a:p>
      </dgm:t>
    </dgm:pt>
    <dgm:pt modelId="{D1578AE4-E67F-420A-B2FA-DA5BA60C6BC9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0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Главное управление Министерства Российской Федерации по 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делам гражданской обороны, чрезвычайным ситуациям и ликвидации последствий стихийных бедствий по Ханты-Мансийскому автономному округу – Югре </a:t>
          </a:r>
          <a:r>
            <a:rPr lang="ru-RU" sz="10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715B7A00-3104-4B52-AAC9-F09F6E8A6197}" type="sibTrans" cxnId="{049B1135-17A3-4692-8751-92DC0298A3B5}">
      <dgm:prSet/>
      <dgm:spPr/>
      <dgm:t>
        <a:bodyPr/>
        <a:lstStyle/>
        <a:p>
          <a:endParaRPr lang="ru-RU"/>
        </a:p>
      </dgm:t>
    </dgm:pt>
    <dgm:pt modelId="{03E18284-45CE-4FC7-8D55-31FFA9CC0F47}" type="parTrans" cxnId="{049B1135-17A3-4692-8751-92DC0298A3B5}">
      <dgm:prSet/>
      <dgm:spPr/>
      <dgm:t>
        <a:bodyPr/>
        <a:lstStyle/>
        <a:p>
          <a:endParaRPr lang="ru-RU"/>
        </a:p>
      </dgm:t>
    </dgm:pt>
    <dgm:pt modelId="{0504464C-18E7-4677-AAE6-DDB86B87CC63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Федеральной антимонопольной службы по Ханты-Мансийскому автономному округу – Югре</a:t>
          </a:r>
          <a:endParaRPr lang="ru-RU" sz="11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C41984-F9FF-4F1D-9A72-28F4F8268B66}" type="parTrans" cxnId="{5B9E6C58-F74E-4757-81CF-C669854A8C1E}">
      <dgm:prSet/>
      <dgm:spPr/>
      <dgm:t>
        <a:bodyPr/>
        <a:lstStyle/>
        <a:p>
          <a:endParaRPr lang="ru-RU"/>
        </a:p>
      </dgm:t>
    </dgm:pt>
    <dgm:pt modelId="{0D86C698-B8F5-48CC-8798-911AA5D7D5ED}" type="sibTrans" cxnId="{5B9E6C58-F74E-4757-81CF-C669854A8C1E}">
      <dgm:prSet/>
      <dgm:spPr/>
      <dgm:t>
        <a:bodyPr/>
        <a:lstStyle/>
        <a:p>
          <a:endParaRPr lang="ru-RU"/>
        </a:p>
      </dgm:t>
    </dgm:pt>
    <dgm:pt modelId="{3A88DECE-7E98-4621-8572-0B98AC95B53A}">
      <dgm:prSet phldrT="[Текст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gm:t>
    </dgm:pt>
    <dgm:pt modelId="{0D5C8E35-D3B3-4481-9503-4E25EF13C5D7}" type="parTrans" cxnId="{6B3BCA40-C466-448D-BFAB-24500494AF4D}">
      <dgm:prSet/>
      <dgm:spPr/>
      <dgm:t>
        <a:bodyPr/>
        <a:lstStyle/>
        <a:p>
          <a:endParaRPr lang="ru-RU"/>
        </a:p>
      </dgm:t>
    </dgm:pt>
    <dgm:pt modelId="{2060DD31-C5FC-48E9-8F9E-C44BF3DA8BCB}" type="sibTrans" cxnId="{6B3BCA40-C466-448D-BFAB-24500494AF4D}">
      <dgm:prSet/>
      <dgm:spPr/>
      <dgm:t>
        <a:bodyPr/>
        <a:lstStyle/>
        <a:p>
          <a:endParaRPr lang="ru-RU"/>
        </a:p>
      </dgm:t>
    </dgm:pt>
    <dgm:pt modelId="{71EF5311-E3BF-4AB6-8B6A-FCA234D6A81D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Служба по контролю и надзору в сфере здравоохранения Ханты-Мансийского автономного округа- Югра (Здравнадзор Югры)</a:t>
          </a:r>
        </a:p>
      </dgm:t>
    </dgm:pt>
    <dgm:pt modelId="{29C6E0C7-D3F5-4D51-B72B-2E769733F82F}" type="parTrans" cxnId="{1EEF12F2-5D8A-4D46-88F5-33E7BA69D241}">
      <dgm:prSet/>
      <dgm:spPr/>
      <dgm:t>
        <a:bodyPr/>
        <a:lstStyle/>
        <a:p>
          <a:endParaRPr lang="ru-RU"/>
        </a:p>
      </dgm:t>
    </dgm:pt>
    <dgm:pt modelId="{FAF16213-7F2C-411F-9EEA-7A4ED0D0E44E}" type="sibTrans" cxnId="{1EEF12F2-5D8A-4D46-88F5-33E7BA69D241}">
      <dgm:prSet/>
      <dgm:spPr/>
      <dgm:t>
        <a:bodyPr/>
        <a:lstStyle/>
        <a:p>
          <a:endParaRPr lang="ru-RU"/>
        </a:p>
      </dgm:t>
    </dgm:pt>
    <dgm:pt modelId="{9C109677-C2F6-4409-B68F-8B20930FB946}">
      <dgm:prSet phldrT="[Текст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BB11A27E-EFE7-4C9B-9CA3-574D81C747DA}" type="parTrans" cxnId="{F62CD6FE-EF33-4B64-AF99-0762904FACCA}">
      <dgm:prSet/>
      <dgm:spPr/>
      <dgm:t>
        <a:bodyPr/>
        <a:lstStyle/>
        <a:p>
          <a:endParaRPr lang="ru-RU"/>
        </a:p>
      </dgm:t>
    </dgm:pt>
    <dgm:pt modelId="{57955F38-5A50-4875-97CC-61DC141CBB68}" type="sibTrans" cxnId="{F62CD6FE-EF33-4B64-AF99-0762904FACCA}">
      <dgm:prSet/>
      <dgm:spPr/>
      <dgm:t>
        <a:bodyPr/>
        <a:lstStyle/>
        <a:p>
          <a:endParaRPr lang="ru-RU"/>
        </a:p>
      </dgm:t>
    </dgm:pt>
    <dgm:pt modelId="{2B6BAB68-5842-46C6-BCAE-0B58DECE6495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ФБУЗ "Центр гигиены и эпидемиологии в Ханты0Мансийском автономном округе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– Югре</a:t>
          </a:r>
          <a:endParaRPr lang="ru-RU" sz="11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FC9EBA-7269-40D0-9D1B-3FE16C1B7A3D}" type="parTrans" cxnId="{F7837869-D12E-4E4E-9F71-A9293D4C8105}">
      <dgm:prSet/>
      <dgm:spPr/>
      <dgm:t>
        <a:bodyPr/>
        <a:lstStyle/>
        <a:p>
          <a:endParaRPr lang="ru-RU"/>
        </a:p>
      </dgm:t>
    </dgm:pt>
    <dgm:pt modelId="{411EBE15-98D0-4A53-B8C1-336EB8B29A8D}" type="sibTrans" cxnId="{F7837869-D12E-4E4E-9F71-A9293D4C8105}">
      <dgm:prSet/>
      <dgm:spPr/>
      <dgm:t>
        <a:bodyPr/>
        <a:lstStyle/>
        <a:p>
          <a:endParaRPr lang="ru-RU"/>
        </a:p>
      </dgm:t>
    </dgm:pt>
    <dgm:pt modelId="{C30AE985-EC76-4FF6-9469-CD188449F28D}">
      <dgm:prSet phldrT="[Текст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EE461AF2-58C7-4619-B1D0-90FD79746841}" type="parTrans" cxnId="{7016C8B9-233F-4296-9CB3-EA03145BAA24}">
      <dgm:prSet/>
      <dgm:spPr/>
      <dgm:t>
        <a:bodyPr/>
        <a:lstStyle/>
        <a:p>
          <a:endParaRPr lang="ru-RU"/>
        </a:p>
      </dgm:t>
    </dgm:pt>
    <dgm:pt modelId="{60FB18A4-56C4-49A8-9C6C-426027FB1DC9}" type="sibTrans" cxnId="{7016C8B9-233F-4296-9CB3-EA03145BAA24}">
      <dgm:prSet/>
      <dgm:spPr/>
      <dgm:t>
        <a:bodyPr/>
        <a:lstStyle/>
        <a:p>
          <a:endParaRPr lang="ru-RU"/>
        </a:p>
      </dgm:t>
    </dgm:pt>
    <dgm:pt modelId="{769CE531-8418-4E6F-95E7-FE1F6D9B1663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труда и занятости Ханты-Мансийского автономного округа– Югры</a:t>
          </a:r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A08838-CF37-4EEB-B15D-A3B965CD2EEF}" type="parTrans" cxnId="{644C3D76-9FBE-4DAB-A39D-67F3006EC96F}">
      <dgm:prSet/>
      <dgm:spPr/>
      <dgm:t>
        <a:bodyPr/>
        <a:lstStyle/>
        <a:p>
          <a:endParaRPr lang="ru-RU"/>
        </a:p>
      </dgm:t>
    </dgm:pt>
    <dgm:pt modelId="{4A71CC74-796A-4D6B-B678-23471216E867}" type="sibTrans" cxnId="{644C3D76-9FBE-4DAB-A39D-67F3006EC96F}">
      <dgm:prSet/>
      <dgm:spPr/>
      <dgm:t>
        <a:bodyPr/>
        <a:lstStyle/>
        <a:p>
          <a:endParaRPr lang="ru-RU"/>
        </a:p>
      </dgm:t>
    </dgm:pt>
    <dgm:pt modelId="{2CA5669C-818D-4322-9E4F-E0EC39A292EB}">
      <dgm:prSet phldrT="[Текст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65133881-EE37-4478-9586-EB71557A5E45}" type="parTrans" cxnId="{7E5D501D-713D-4D68-94BF-EF2FA50E86CC}">
      <dgm:prSet/>
      <dgm:spPr/>
      <dgm:t>
        <a:bodyPr/>
        <a:lstStyle/>
        <a:p>
          <a:endParaRPr lang="ru-RU"/>
        </a:p>
      </dgm:t>
    </dgm:pt>
    <dgm:pt modelId="{83B55360-61E5-445E-AD71-C73541BFADC2}" type="sibTrans" cxnId="{7E5D501D-713D-4D68-94BF-EF2FA50E86CC}">
      <dgm:prSet/>
      <dgm:spPr/>
      <dgm:t>
        <a:bodyPr/>
        <a:lstStyle/>
        <a:p>
          <a:endParaRPr lang="ru-RU"/>
        </a:p>
      </dgm:t>
    </dgm:pt>
    <dgm:pt modelId="{F1C453CE-7B37-4C6F-8A09-517D73704360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инспекция труда Ханты-Мансийского автономного округа – Югры </a:t>
          </a:r>
          <a:endParaRPr lang="ru-RU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C770A1-E862-4A57-B098-4316B98B229F}" type="parTrans" cxnId="{2351E653-86B6-4AE6-843D-4F70FA3E3BB6}">
      <dgm:prSet/>
      <dgm:spPr/>
      <dgm:t>
        <a:bodyPr/>
        <a:lstStyle/>
        <a:p>
          <a:endParaRPr lang="ru-RU"/>
        </a:p>
      </dgm:t>
    </dgm:pt>
    <dgm:pt modelId="{D57C44EC-7D2E-42C9-A8AF-DA8D4382F620}" type="sibTrans" cxnId="{2351E653-86B6-4AE6-843D-4F70FA3E3BB6}">
      <dgm:prSet/>
      <dgm:spPr/>
      <dgm:t>
        <a:bodyPr/>
        <a:lstStyle/>
        <a:p>
          <a:endParaRPr lang="ru-RU"/>
        </a:p>
      </dgm:t>
    </dgm:pt>
    <dgm:pt modelId="{E0F507BA-D95B-464E-A18C-C3585E3C3134}">
      <dgm:prSet phldrT="[Текст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8EA8ABA0-5836-43AA-B4EF-C48DAC09CDDE}" type="parTrans" cxnId="{656485B8-8372-4C23-BD2E-7F1C23556843}">
      <dgm:prSet/>
      <dgm:spPr/>
      <dgm:t>
        <a:bodyPr/>
        <a:lstStyle/>
        <a:p>
          <a:endParaRPr lang="ru-RU"/>
        </a:p>
      </dgm:t>
    </dgm:pt>
    <dgm:pt modelId="{EB5EBCD0-6990-49F2-A5BF-8E3CDEEB7198}" type="sibTrans" cxnId="{656485B8-8372-4C23-BD2E-7F1C23556843}">
      <dgm:prSet/>
      <dgm:spPr/>
      <dgm:t>
        <a:bodyPr/>
        <a:lstStyle/>
        <a:p>
          <a:endParaRPr lang="ru-RU"/>
        </a:p>
      </dgm:t>
    </dgm:pt>
    <dgm:pt modelId="{AE679ADE-70B5-45FF-B926-D0BD63105EF8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Служба контроля Ханты - Мансийского автономного округа – Югры</a:t>
          </a:r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04306E-2441-45D8-BD96-CADEF12F6123}" type="parTrans" cxnId="{39065587-78F7-4B9C-971E-7D0D99699A39}">
      <dgm:prSet/>
      <dgm:spPr/>
      <dgm:t>
        <a:bodyPr/>
        <a:lstStyle/>
        <a:p>
          <a:endParaRPr lang="ru-RU"/>
        </a:p>
      </dgm:t>
    </dgm:pt>
    <dgm:pt modelId="{1FE6959B-E36A-419E-A452-BB644113C104}" type="sibTrans" cxnId="{39065587-78F7-4B9C-971E-7D0D99699A39}">
      <dgm:prSet/>
      <dgm:spPr/>
      <dgm:t>
        <a:bodyPr/>
        <a:lstStyle/>
        <a:p>
          <a:endParaRPr lang="ru-RU"/>
        </a:p>
      </dgm:t>
    </dgm:pt>
    <dgm:pt modelId="{75A00D42-F089-46DB-BFAC-C6078BAACC78}" type="pres">
      <dgm:prSet presAssocID="{96644AEE-9DF0-4532-B8B3-E54F010AA2F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205A6F-F945-462A-9749-9644EB6CDF9D}" type="pres">
      <dgm:prSet presAssocID="{E8173459-56AC-4CEF-A5CC-AA84E4C95D91}" presName="composite" presStyleCnt="0"/>
      <dgm:spPr/>
    </dgm:pt>
    <dgm:pt modelId="{E7A24D8E-300D-47DB-A9DC-46DE8EEB8A3F}" type="pres">
      <dgm:prSet presAssocID="{E8173459-56AC-4CEF-A5CC-AA84E4C95D91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C0677C-751C-4049-9C08-C2FABB0ED98A}" type="pres">
      <dgm:prSet presAssocID="{E8173459-56AC-4CEF-A5CC-AA84E4C95D91}" presName="descendantText" presStyleLbl="alignAcc1" presStyleIdx="0" presStyleCnt="9" custScaleX="99633" custScaleY="503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F3E53D-3704-4DE3-87E9-2D9FE3DF8B01}" type="pres">
      <dgm:prSet presAssocID="{497F73E0-E7B3-4D38-B05E-58676A4AA61A}" presName="sp" presStyleCnt="0"/>
      <dgm:spPr/>
    </dgm:pt>
    <dgm:pt modelId="{D8253D81-575F-4486-8E8A-EE34C4B691B3}" type="pres">
      <dgm:prSet presAssocID="{31B61AFE-2324-4F2B-991F-81FC5BD99FF0}" presName="composite" presStyleCnt="0"/>
      <dgm:spPr/>
    </dgm:pt>
    <dgm:pt modelId="{9F74F120-6BCE-4A26-AC0A-128B1B959C1F}" type="pres">
      <dgm:prSet presAssocID="{31B61AFE-2324-4F2B-991F-81FC5BD99FF0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19D9A-B5BF-4783-BF07-6CE10FAA5AFF}" type="pres">
      <dgm:prSet presAssocID="{31B61AFE-2324-4F2B-991F-81FC5BD99FF0}" presName="descendantText" presStyleLbl="alignAcc1" presStyleIdx="1" presStyleCnt="9" custScaleX="97987" custScaleY="1155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95703C-2B17-41E2-9DAD-014C6C573FB7}" type="pres">
      <dgm:prSet presAssocID="{E3400AFE-00E5-4286-B6FE-57771459C64D}" presName="sp" presStyleCnt="0"/>
      <dgm:spPr/>
    </dgm:pt>
    <dgm:pt modelId="{9544BE54-325D-4AB1-9BA5-48DF5FD2A194}" type="pres">
      <dgm:prSet presAssocID="{A078E1E1-0CB1-4D51-A7D1-3A86C7F424D0}" presName="composite" presStyleCnt="0"/>
      <dgm:spPr/>
    </dgm:pt>
    <dgm:pt modelId="{FD5C8699-B119-4AA9-957C-0C2D6E1A7954}" type="pres">
      <dgm:prSet presAssocID="{A078E1E1-0CB1-4D51-A7D1-3A86C7F424D0}" presName="parentText" presStyleLbl="alignNode1" presStyleIdx="2" presStyleCnt="9" custScaleY="12561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6830F1-9429-4B5A-A3C8-A8F5DFAB6397}" type="pres">
      <dgm:prSet presAssocID="{A078E1E1-0CB1-4D51-A7D1-3A86C7F424D0}" presName="descendantText" presStyleLbl="alignAcc1" presStyleIdx="2" presStyleCnt="9" custScaleX="98303" custScaleY="122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CEE7A-F274-40F3-AC2A-B1DEB2314146}" type="pres">
      <dgm:prSet presAssocID="{AA23370F-BBBC-4B8C-992F-E1CAE995631D}" presName="sp" presStyleCnt="0"/>
      <dgm:spPr/>
    </dgm:pt>
    <dgm:pt modelId="{EB632AD0-0446-44DF-B8A8-9A34B0F16809}" type="pres">
      <dgm:prSet presAssocID="{3FDB1E30-82E6-4EEF-83F4-092C194F1EB1}" presName="composite" presStyleCnt="0"/>
      <dgm:spPr/>
    </dgm:pt>
    <dgm:pt modelId="{DD23C91A-EED6-4F44-8EF9-94192B26DBBE}" type="pres">
      <dgm:prSet presAssocID="{3FDB1E30-82E6-4EEF-83F4-092C194F1EB1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6D8329-4BF3-4F9C-8BA1-1E1FD7829015}" type="pres">
      <dgm:prSet presAssocID="{3FDB1E30-82E6-4EEF-83F4-092C194F1EB1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6CB833-DC87-4C83-92E7-6A1E5BA36455}" type="pres">
      <dgm:prSet presAssocID="{02ECD493-6A6B-4CFF-BEA2-ED0766BAB86A}" presName="sp" presStyleCnt="0"/>
      <dgm:spPr/>
    </dgm:pt>
    <dgm:pt modelId="{DECAD83F-1858-43D2-8F26-94D03B131703}" type="pres">
      <dgm:prSet presAssocID="{3A88DECE-7E98-4621-8572-0B98AC95B53A}" presName="composite" presStyleCnt="0"/>
      <dgm:spPr/>
    </dgm:pt>
    <dgm:pt modelId="{839EECFC-0888-4592-8E61-2410FDEDAB5B}" type="pres">
      <dgm:prSet presAssocID="{3A88DECE-7E98-4621-8572-0B98AC95B53A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13F352-CFF8-454F-B286-DD4C04FCFAE5}" type="pres">
      <dgm:prSet presAssocID="{3A88DECE-7E98-4621-8572-0B98AC95B53A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D8903E-EAB2-4B6C-8ADB-285D3D1114C8}" type="pres">
      <dgm:prSet presAssocID="{2060DD31-C5FC-48E9-8F9E-C44BF3DA8BCB}" presName="sp" presStyleCnt="0"/>
      <dgm:spPr/>
    </dgm:pt>
    <dgm:pt modelId="{28B95B08-00B9-49F9-B38E-C366B60016DA}" type="pres">
      <dgm:prSet presAssocID="{9C109677-C2F6-4409-B68F-8B20930FB946}" presName="composite" presStyleCnt="0"/>
      <dgm:spPr/>
    </dgm:pt>
    <dgm:pt modelId="{33AD2772-A63A-4339-B384-3D987D63E5E8}" type="pres">
      <dgm:prSet presAssocID="{9C109677-C2F6-4409-B68F-8B20930FB946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3F118C-DFCB-41B2-B1CC-41C624D0ADC3}" type="pres">
      <dgm:prSet presAssocID="{9C109677-C2F6-4409-B68F-8B20930FB946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6CE4A7-1FFF-4B09-A021-DF5A9531C4E9}" type="pres">
      <dgm:prSet presAssocID="{57955F38-5A50-4875-97CC-61DC141CBB68}" presName="sp" presStyleCnt="0"/>
      <dgm:spPr/>
    </dgm:pt>
    <dgm:pt modelId="{C52616C4-5874-48A5-A288-1614174597A3}" type="pres">
      <dgm:prSet presAssocID="{C30AE985-EC76-4FF6-9469-CD188449F28D}" presName="composite" presStyleCnt="0"/>
      <dgm:spPr/>
    </dgm:pt>
    <dgm:pt modelId="{3DF215CC-BFEE-41C2-B358-B05135E144CC}" type="pres">
      <dgm:prSet presAssocID="{C30AE985-EC76-4FF6-9469-CD188449F28D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029C62-A2BF-48F2-8FC8-AB976CC96400}" type="pres">
      <dgm:prSet presAssocID="{C30AE985-EC76-4FF6-9469-CD188449F28D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502EAD-3057-4200-A201-1882357BA96A}" type="pres">
      <dgm:prSet presAssocID="{60FB18A4-56C4-49A8-9C6C-426027FB1DC9}" presName="sp" presStyleCnt="0"/>
      <dgm:spPr/>
    </dgm:pt>
    <dgm:pt modelId="{5C310F3D-047D-416D-839B-8EA6F6865F95}" type="pres">
      <dgm:prSet presAssocID="{2CA5669C-818D-4322-9E4F-E0EC39A292EB}" presName="composite" presStyleCnt="0"/>
      <dgm:spPr/>
    </dgm:pt>
    <dgm:pt modelId="{AEB9C0A8-7C78-4614-9C98-787EB5211994}" type="pres">
      <dgm:prSet presAssocID="{2CA5669C-818D-4322-9E4F-E0EC39A292EB}" presName="parentText" presStyleLbl="alignNode1" presStyleIdx="7" presStyleCnt="9" custScaleY="146930" custLinFactNeighborX="0" custLinFactNeighborY="504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FEBB15-84BE-4DBA-9591-2DCB5BBA375B}" type="pres">
      <dgm:prSet presAssocID="{2CA5669C-818D-4322-9E4F-E0EC39A292EB}" presName="descendantText" presStyleLbl="alignAcc1" presStyleIdx="7" presStyleCnt="9" custScaleY="1166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F75ACC-52F6-4C79-B7C1-EF8F89F9B055}" type="pres">
      <dgm:prSet presAssocID="{83B55360-61E5-445E-AD71-C73541BFADC2}" presName="sp" presStyleCnt="0"/>
      <dgm:spPr/>
    </dgm:pt>
    <dgm:pt modelId="{BC854724-5F4D-49F3-9988-BE6CF875FF64}" type="pres">
      <dgm:prSet presAssocID="{E0F507BA-D95B-464E-A18C-C3585E3C3134}" presName="composite" presStyleCnt="0"/>
      <dgm:spPr/>
    </dgm:pt>
    <dgm:pt modelId="{73DB3F76-445B-46FA-A5AA-9C39704637F1}" type="pres">
      <dgm:prSet presAssocID="{E0F507BA-D95B-464E-A18C-C3585E3C3134}" presName="parentText" presStyleLbl="alignNode1" presStyleIdx="8" presStyleCnt="9" custScaleY="146930" custLinFactNeighborX="0" custLinFactNeighborY="504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C68B9B-980E-4017-8142-236F1D495250}" type="pres">
      <dgm:prSet presAssocID="{E0F507BA-D95B-464E-A18C-C3585E3C3134}" presName="descendantText" presStyleLbl="alignAcc1" presStyleIdx="8" presStyleCnt="9" custScaleX="100867" custLinFactNeighborX="1064" custLinFactNeighborY="19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6485B8-8372-4C23-BD2E-7F1C23556843}" srcId="{96644AEE-9DF0-4532-B8B3-E54F010AA2F6}" destId="{E0F507BA-D95B-464E-A18C-C3585E3C3134}" srcOrd="8" destOrd="0" parTransId="{8EA8ABA0-5836-43AA-B4EF-C48DAC09CDDE}" sibTransId="{EB5EBCD0-6990-49F2-A5BF-8E3CDEEB7198}"/>
    <dgm:cxn modelId="{644C3D76-9FBE-4DAB-A39D-67F3006EC96F}" srcId="{C30AE985-EC76-4FF6-9469-CD188449F28D}" destId="{769CE531-8418-4E6F-95E7-FE1F6D9B1663}" srcOrd="0" destOrd="0" parTransId="{6AA08838-CF37-4EEB-B15D-A3B965CD2EEF}" sibTransId="{4A71CC74-796A-4D6B-B678-23471216E867}"/>
    <dgm:cxn modelId="{049B1135-17A3-4692-8751-92DC0298A3B5}" srcId="{31B61AFE-2324-4F2B-991F-81FC5BD99FF0}" destId="{D1578AE4-E67F-420A-B2FA-DA5BA60C6BC9}" srcOrd="0" destOrd="0" parTransId="{03E18284-45CE-4FC7-8D55-31FFA9CC0F47}" sibTransId="{715B7A00-3104-4B52-AAC9-F09F6E8A6197}"/>
    <dgm:cxn modelId="{DE369A7E-C001-4229-97D9-4A4E5DAA7C93}" type="presOf" srcId="{71EF5311-E3BF-4AB6-8B6A-FCA234D6A81D}" destId="{8213F352-CFF8-454F-B286-DD4C04FCFAE5}" srcOrd="0" destOrd="0" presId="urn:microsoft.com/office/officeart/2005/8/layout/chevron2"/>
    <dgm:cxn modelId="{62EB3EFB-A27B-44E9-B7A8-05C6A6907FD8}" type="presOf" srcId="{31B61AFE-2324-4F2B-991F-81FC5BD99FF0}" destId="{9F74F120-6BCE-4A26-AC0A-128B1B959C1F}" srcOrd="0" destOrd="0" presId="urn:microsoft.com/office/officeart/2005/8/layout/chevron2"/>
    <dgm:cxn modelId="{C0F7F216-6DE2-41BB-AEF4-868D80A94D3B}" type="presOf" srcId="{035F5C91-C2C9-468D-90E9-3D3FD29DD4A0}" destId="{1FC0677C-751C-4049-9C08-C2FABB0ED98A}" srcOrd="0" destOrd="0" presId="urn:microsoft.com/office/officeart/2005/8/layout/chevron2"/>
    <dgm:cxn modelId="{CA8D768F-006D-4250-813C-CA14060D3F1F}" type="presOf" srcId="{D1578AE4-E67F-420A-B2FA-DA5BA60C6BC9}" destId="{83619D9A-B5BF-4783-BF07-6CE10FAA5AFF}" srcOrd="0" destOrd="0" presId="urn:microsoft.com/office/officeart/2005/8/layout/chevron2"/>
    <dgm:cxn modelId="{81126C0D-03F3-4524-B90B-CE8C73ABE690}" type="presOf" srcId="{2B6BAB68-5842-46C6-BCAE-0B58DECE6495}" destId="{EF3F118C-DFCB-41B2-B1CC-41C624D0ADC3}" srcOrd="0" destOrd="0" presId="urn:microsoft.com/office/officeart/2005/8/layout/chevron2"/>
    <dgm:cxn modelId="{F7837869-D12E-4E4E-9F71-A9293D4C8105}" srcId="{9C109677-C2F6-4409-B68F-8B20930FB946}" destId="{2B6BAB68-5842-46C6-BCAE-0B58DECE6495}" srcOrd="0" destOrd="0" parTransId="{70FC9EBA-7269-40D0-9D1B-3FE16C1B7A3D}" sibTransId="{411EBE15-98D0-4A53-B8C1-336EB8B29A8D}"/>
    <dgm:cxn modelId="{8D7910F4-1F3B-4A79-9B0E-0D8824BCBB34}" srcId="{96644AEE-9DF0-4532-B8B3-E54F010AA2F6}" destId="{31B61AFE-2324-4F2B-991F-81FC5BD99FF0}" srcOrd="1" destOrd="0" parTransId="{66646A84-6539-41DF-BA14-745CF07F8AE4}" sibTransId="{E3400AFE-00E5-4286-B6FE-57771459C64D}"/>
    <dgm:cxn modelId="{EC487DF2-86ED-428B-9F4D-0392E04B0B1E}" type="presOf" srcId="{96644AEE-9DF0-4532-B8B3-E54F010AA2F6}" destId="{75A00D42-F089-46DB-BFAC-C6078BAACC78}" srcOrd="0" destOrd="0" presId="urn:microsoft.com/office/officeart/2005/8/layout/chevron2"/>
    <dgm:cxn modelId="{0E060A53-587A-4CD8-A4F8-0137CAA3B459}" srcId="{96644AEE-9DF0-4532-B8B3-E54F010AA2F6}" destId="{A078E1E1-0CB1-4D51-A7D1-3A86C7F424D0}" srcOrd="2" destOrd="0" parTransId="{C7D620C4-B884-49B3-9C50-052E22597EEF}" sibTransId="{AA23370F-BBBC-4B8C-992F-E1CAE995631D}"/>
    <dgm:cxn modelId="{EC6FF9B1-0E1B-49B2-9269-B87739E48EB0}" type="presOf" srcId="{3A88DECE-7E98-4621-8572-0B98AC95B53A}" destId="{839EECFC-0888-4592-8E61-2410FDEDAB5B}" srcOrd="0" destOrd="0" presId="urn:microsoft.com/office/officeart/2005/8/layout/chevron2"/>
    <dgm:cxn modelId="{EA29DB89-7CFF-4488-92DF-9BCDE21AE891}" srcId="{96644AEE-9DF0-4532-B8B3-E54F010AA2F6}" destId="{E8173459-56AC-4CEF-A5CC-AA84E4C95D91}" srcOrd="0" destOrd="0" parTransId="{912ECC16-FC89-4C58-AADD-9902833A12B3}" sibTransId="{497F73E0-E7B3-4D38-B05E-58676A4AA61A}"/>
    <dgm:cxn modelId="{30B317B0-70A4-41FD-8044-7984F7781948}" type="presOf" srcId="{9C109677-C2F6-4409-B68F-8B20930FB946}" destId="{33AD2772-A63A-4339-B384-3D987D63E5E8}" srcOrd="0" destOrd="0" presId="urn:microsoft.com/office/officeart/2005/8/layout/chevron2"/>
    <dgm:cxn modelId="{5B9E6C58-F74E-4757-81CF-C669854A8C1E}" srcId="{3FDB1E30-82E6-4EEF-83F4-092C194F1EB1}" destId="{0504464C-18E7-4677-AAE6-DDB86B87CC63}" srcOrd="0" destOrd="0" parTransId="{7EC41984-F9FF-4F1D-9A72-28F4F8268B66}" sibTransId="{0D86C698-B8F5-48CC-8798-911AA5D7D5ED}"/>
    <dgm:cxn modelId="{7F9EF8E7-DD79-49B1-BEEB-4232E6B2AA57}" type="presOf" srcId="{3FDB1E30-82E6-4EEF-83F4-092C194F1EB1}" destId="{DD23C91A-EED6-4F44-8EF9-94192B26DBBE}" srcOrd="0" destOrd="0" presId="urn:microsoft.com/office/officeart/2005/8/layout/chevron2"/>
    <dgm:cxn modelId="{6B3BCA40-C466-448D-BFAB-24500494AF4D}" srcId="{96644AEE-9DF0-4532-B8B3-E54F010AA2F6}" destId="{3A88DECE-7E98-4621-8572-0B98AC95B53A}" srcOrd="4" destOrd="0" parTransId="{0D5C8E35-D3B3-4481-9503-4E25EF13C5D7}" sibTransId="{2060DD31-C5FC-48E9-8F9E-C44BF3DA8BCB}"/>
    <dgm:cxn modelId="{8225870E-F814-4CD1-9EBB-CD46D38CF3F8}" srcId="{E8173459-56AC-4CEF-A5CC-AA84E4C95D91}" destId="{035F5C91-C2C9-468D-90E9-3D3FD29DD4A0}" srcOrd="0" destOrd="0" parTransId="{B7193AC8-2168-4E3D-9551-560FB5AD59FC}" sibTransId="{CF85EE1F-B5FC-44EC-BBC6-2EF1DD68AE06}"/>
    <dgm:cxn modelId="{069A5209-D21D-4E2E-A235-6787F2984199}" type="presOf" srcId="{2CA5669C-818D-4322-9E4F-E0EC39A292EB}" destId="{AEB9C0A8-7C78-4614-9C98-787EB5211994}" srcOrd="0" destOrd="0" presId="urn:microsoft.com/office/officeart/2005/8/layout/chevron2"/>
    <dgm:cxn modelId="{EA4AFF90-D409-4B41-83D7-351369140730}" type="presOf" srcId="{0504464C-18E7-4677-AAE6-DDB86B87CC63}" destId="{696D8329-4BF3-4F9C-8BA1-1E1FD7829015}" srcOrd="0" destOrd="0" presId="urn:microsoft.com/office/officeart/2005/8/layout/chevron2"/>
    <dgm:cxn modelId="{38789E8C-0519-4C55-B03B-BA6EAC6FFA5A}" type="presOf" srcId="{A078E1E1-0CB1-4D51-A7D1-3A86C7F424D0}" destId="{FD5C8699-B119-4AA9-957C-0C2D6E1A7954}" srcOrd="0" destOrd="0" presId="urn:microsoft.com/office/officeart/2005/8/layout/chevron2"/>
    <dgm:cxn modelId="{7E5D501D-713D-4D68-94BF-EF2FA50E86CC}" srcId="{96644AEE-9DF0-4532-B8B3-E54F010AA2F6}" destId="{2CA5669C-818D-4322-9E4F-E0EC39A292EB}" srcOrd="7" destOrd="0" parTransId="{65133881-EE37-4478-9586-EB71557A5E45}" sibTransId="{83B55360-61E5-445E-AD71-C73541BFADC2}"/>
    <dgm:cxn modelId="{360F75F3-BF03-4043-A099-3C2BC11879FA}" type="presOf" srcId="{5247F85F-B9A9-4CA5-979C-2CE136508ABF}" destId="{186830F1-9429-4B5A-A3C8-A8F5DFAB6397}" srcOrd="0" destOrd="0" presId="urn:microsoft.com/office/officeart/2005/8/layout/chevron2"/>
    <dgm:cxn modelId="{9DB8C7B0-6316-40D7-8D2A-ACD909020830}" type="presOf" srcId="{F1C453CE-7B37-4C6F-8A09-517D73704360}" destId="{C2FEBB15-84BE-4DBA-9591-2DCB5BBA375B}" srcOrd="0" destOrd="0" presId="urn:microsoft.com/office/officeart/2005/8/layout/chevron2"/>
    <dgm:cxn modelId="{2351E653-86B6-4AE6-843D-4F70FA3E3BB6}" srcId="{2CA5669C-818D-4322-9E4F-E0EC39A292EB}" destId="{F1C453CE-7B37-4C6F-8A09-517D73704360}" srcOrd="0" destOrd="0" parTransId="{6CC770A1-E862-4A57-B098-4316B98B229F}" sibTransId="{D57C44EC-7D2E-42C9-A8AF-DA8D4382F620}"/>
    <dgm:cxn modelId="{1EEF12F2-5D8A-4D46-88F5-33E7BA69D241}" srcId="{3A88DECE-7E98-4621-8572-0B98AC95B53A}" destId="{71EF5311-E3BF-4AB6-8B6A-FCA234D6A81D}" srcOrd="0" destOrd="0" parTransId="{29C6E0C7-D3F5-4D51-B72B-2E769733F82F}" sibTransId="{FAF16213-7F2C-411F-9EEA-7A4ED0D0E44E}"/>
    <dgm:cxn modelId="{9C1BDD57-B207-4C34-8ADD-9F6B213BEA5C}" type="presOf" srcId="{E0F507BA-D95B-464E-A18C-C3585E3C3134}" destId="{73DB3F76-445B-46FA-A5AA-9C39704637F1}" srcOrd="0" destOrd="0" presId="urn:microsoft.com/office/officeart/2005/8/layout/chevron2"/>
    <dgm:cxn modelId="{0AF18A9E-7CF7-404C-B864-8B4845E7524E}" type="presOf" srcId="{769CE531-8418-4E6F-95E7-FE1F6D9B1663}" destId="{69029C62-A2BF-48F2-8FC8-AB976CC96400}" srcOrd="0" destOrd="0" presId="urn:microsoft.com/office/officeart/2005/8/layout/chevron2"/>
    <dgm:cxn modelId="{582E30A2-A88F-4BAB-8A91-7624DC8B287D}" srcId="{96644AEE-9DF0-4532-B8B3-E54F010AA2F6}" destId="{3FDB1E30-82E6-4EEF-83F4-092C194F1EB1}" srcOrd="3" destOrd="0" parTransId="{C6A5C643-970A-47FE-B62E-295FF1B1B90D}" sibTransId="{02ECD493-6A6B-4CFF-BEA2-ED0766BAB86A}"/>
    <dgm:cxn modelId="{F62CD6FE-EF33-4B64-AF99-0762904FACCA}" srcId="{96644AEE-9DF0-4532-B8B3-E54F010AA2F6}" destId="{9C109677-C2F6-4409-B68F-8B20930FB946}" srcOrd="5" destOrd="0" parTransId="{BB11A27E-EFE7-4C9B-9CA3-574D81C747DA}" sibTransId="{57955F38-5A50-4875-97CC-61DC141CBB68}"/>
    <dgm:cxn modelId="{BC45ABD3-F1D2-4D2C-A7AC-08AA3811E061}" type="presOf" srcId="{E8173459-56AC-4CEF-A5CC-AA84E4C95D91}" destId="{E7A24D8E-300D-47DB-A9DC-46DE8EEB8A3F}" srcOrd="0" destOrd="0" presId="urn:microsoft.com/office/officeart/2005/8/layout/chevron2"/>
    <dgm:cxn modelId="{7016C8B9-233F-4296-9CB3-EA03145BAA24}" srcId="{96644AEE-9DF0-4532-B8B3-E54F010AA2F6}" destId="{C30AE985-EC76-4FF6-9469-CD188449F28D}" srcOrd="6" destOrd="0" parTransId="{EE461AF2-58C7-4619-B1D0-90FD79746841}" sibTransId="{60FB18A4-56C4-49A8-9C6C-426027FB1DC9}"/>
    <dgm:cxn modelId="{B5D4F6D2-AA6C-41C0-889E-F4C54151FCFA}" srcId="{A078E1E1-0CB1-4D51-A7D1-3A86C7F424D0}" destId="{5247F85F-B9A9-4CA5-979C-2CE136508ABF}" srcOrd="0" destOrd="0" parTransId="{D59A0A97-9691-4FAD-8B7A-8C75EAF71CFC}" sibTransId="{61FF2CEF-B0FD-41C6-90AE-5318100D4DB6}"/>
    <dgm:cxn modelId="{39065587-78F7-4B9C-971E-7D0D99699A39}" srcId="{E0F507BA-D95B-464E-A18C-C3585E3C3134}" destId="{AE679ADE-70B5-45FF-B926-D0BD63105EF8}" srcOrd="0" destOrd="0" parTransId="{7404306E-2441-45D8-BD96-CADEF12F6123}" sibTransId="{1FE6959B-E36A-419E-A452-BB644113C104}"/>
    <dgm:cxn modelId="{B445F94B-789A-43EF-BB71-21563B4BF9DD}" type="presOf" srcId="{C30AE985-EC76-4FF6-9469-CD188449F28D}" destId="{3DF215CC-BFEE-41C2-B358-B05135E144CC}" srcOrd="0" destOrd="0" presId="urn:microsoft.com/office/officeart/2005/8/layout/chevron2"/>
    <dgm:cxn modelId="{90676F7B-77EF-4D25-8B3E-89BA645B4C69}" type="presOf" srcId="{AE679ADE-70B5-45FF-B926-D0BD63105EF8}" destId="{6FC68B9B-980E-4017-8142-236F1D495250}" srcOrd="0" destOrd="0" presId="urn:microsoft.com/office/officeart/2005/8/layout/chevron2"/>
    <dgm:cxn modelId="{CED6048F-CC69-4281-8629-E8DE69DD203A}" type="presParOf" srcId="{75A00D42-F089-46DB-BFAC-C6078BAACC78}" destId="{E2205A6F-F945-462A-9749-9644EB6CDF9D}" srcOrd="0" destOrd="0" presId="urn:microsoft.com/office/officeart/2005/8/layout/chevron2"/>
    <dgm:cxn modelId="{DA8199D8-7D4A-43D2-8D35-A1DBDE700130}" type="presParOf" srcId="{E2205A6F-F945-462A-9749-9644EB6CDF9D}" destId="{E7A24D8E-300D-47DB-A9DC-46DE8EEB8A3F}" srcOrd="0" destOrd="0" presId="urn:microsoft.com/office/officeart/2005/8/layout/chevron2"/>
    <dgm:cxn modelId="{9C1B1923-9852-47E4-B3CB-EFF7756BBA9A}" type="presParOf" srcId="{E2205A6F-F945-462A-9749-9644EB6CDF9D}" destId="{1FC0677C-751C-4049-9C08-C2FABB0ED98A}" srcOrd="1" destOrd="0" presId="urn:microsoft.com/office/officeart/2005/8/layout/chevron2"/>
    <dgm:cxn modelId="{7D9083EB-28A6-44B9-A716-13265B1997F5}" type="presParOf" srcId="{75A00D42-F089-46DB-BFAC-C6078BAACC78}" destId="{3AF3E53D-3704-4DE3-87E9-2D9FE3DF8B01}" srcOrd="1" destOrd="0" presId="urn:microsoft.com/office/officeart/2005/8/layout/chevron2"/>
    <dgm:cxn modelId="{08133D82-F0DA-4D62-8212-8CFDEB561145}" type="presParOf" srcId="{75A00D42-F089-46DB-BFAC-C6078BAACC78}" destId="{D8253D81-575F-4486-8E8A-EE34C4B691B3}" srcOrd="2" destOrd="0" presId="urn:microsoft.com/office/officeart/2005/8/layout/chevron2"/>
    <dgm:cxn modelId="{1729C89B-C8DC-4D21-8B61-1E4C4B2DB845}" type="presParOf" srcId="{D8253D81-575F-4486-8E8A-EE34C4B691B3}" destId="{9F74F120-6BCE-4A26-AC0A-128B1B959C1F}" srcOrd="0" destOrd="0" presId="urn:microsoft.com/office/officeart/2005/8/layout/chevron2"/>
    <dgm:cxn modelId="{5FC1F83E-88AA-42D2-BB65-498E4C3F08DB}" type="presParOf" srcId="{D8253D81-575F-4486-8E8A-EE34C4B691B3}" destId="{83619D9A-B5BF-4783-BF07-6CE10FAA5AFF}" srcOrd="1" destOrd="0" presId="urn:microsoft.com/office/officeart/2005/8/layout/chevron2"/>
    <dgm:cxn modelId="{729C9DDC-C1E7-43BE-8A71-A40A92DE4378}" type="presParOf" srcId="{75A00D42-F089-46DB-BFAC-C6078BAACC78}" destId="{8495703C-2B17-41E2-9DAD-014C6C573FB7}" srcOrd="3" destOrd="0" presId="urn:microsoft.com/office/officeart/2005/8/layout/chevron2"/>
    <dgm:cxn modelId="{A3F810FE-F958-4823-B0AC-41E33B393709}" type="presParOf" srcId="{75A00D42-F089-46DB-BFAC-C6078BAACC78}" destId="{9544BE54-325D-4AB1-9BA5-48DF5FD2A194}" srcOrd="4" destOrd="0" presId="urn:microsoft.com/office/officeart/2005/8/layout/chevron2"/>
    <dgm:cxn modelId="{065A7283-B035-4184-B403-9617586DF8EB}" type="presParOf" srcId="{9544BE54-325D-4AB1-9BA5-48DF5FD2A194}" destId="{FD5C8699-B119-4AA9-957C-0C2D6E1A7954}" srcOrd="0" destOrd="0" presId="urn:microsoft.com/office/officeart/2005/8/layout/chevron2"/>
    <dgm:cxn modelId="{0CEB99F7-BA3D-4796-8B25-9E3CD4194076}" type="presParOf" srcId="{9544BE54-325D-4AB1-9BA5-48DF5FD2A194}" destId="{186830F1-9429-4B5A-A3C8-A8F5DFAB6397}" srcOrd="1" destOrd="0" presId="urn:microsoft.com/office/officeart/2005/8/layout/chevron2"/>
    <dgm:cxn modelId="{DCD7E46A-99B6-4008-9994-375CFF1B17C8}" type="presParOf" srcId="{75A00D42-F089-46DB-BFAC-C6078BAACC78}" destId="{76ACEE7A-F274-40F3-AC2A-B1DEB2314146}" srcOrd="5" destOrd="0" presId="urn:microsoft.com/office/officeart/2005/8/layout/chevron2"/>
    <dgm:cxn modelId="{88D98E03-F235-4516-9D38-A210B4B9EA80}" type="presParOf" srcId="{75A00D42-F089-46DB-BFAC-C6078BAACC78}" destId="{EB632AD0-0446-44DF-B8A8-9A34B0F16809}" srcOrd="6" destOrd="0" presId="urn:microsoft.com/office/officeart/2005/8/layout/chevron2"/>
    <dgm:cxn modelId="{B842C772-C1D4-43E1-AE68-9C06D210EFA3}" type="presParOf" srcId="{EB632AD0-0446-44DF-B8A8-9A34B0F16809}" destId="{DD23C91A-EED6-4F44-8EF9-94192B26DBBE}" srcOrd="0" destOrd="0" presId="urn:microsoft.com/office/officeart/2005/8/layout/chevron2"/>
    <dgm:cxn modelId="{5436F149-9A5A-4132-BB43-63A1085C3DF0}" type="presParOf" srcId="{EB632AD0-0446-44DF-B8A8-9A34B0F16809}" destId="{696D8329-4BF3-4F9C-8BA1-1E1FD7829015}" srcOrd="1" destOrd="0" presId="urn:microsoft.com/office/officeart/2005/8/layout/chevron2"/>
    <dgm:cxn modelId="{4E53930B-F683-46CB-A02D-E464D44821BA}" type="presParOf" srcId="{75A00D42-F089-46DB-BFAC-C6078BAACC78}" destId="{856CB833-DC87-4C83-92E7-6A1E5BA36455}" srcOrd="7" destOrd="0" presId="urn:microsoft.com/office/officeart/2005/8/layout/chevron2"/>
    <dgm:cxn modelId="{FBEA86BD-4B91-4726-8243-B2B475691108}" type="presParOf" srcId="{75A00D42-F089-46DB-BFAC-C6078BAACC78}" destId="{DECAD83F-1858-43D2-8F26-94D03B131703}" srcOrd="8" destOrd="0" presId="urn:microsoft.com/office/officeart/2005/8/layout/chevron2"/>
    <dgm:cxn modelId="{CC7E7596-B149-4CDE-BC3A-D0AB4237B4A2}" type="presParOf" srcId="{DECAD83F-1858-43D2-8F26-94D03B131703}" destId="{839EECFC-0888-4592-8E61-2410FDEDAB5B}" srcOrd="0" destOrd="0" presId="urn:microsoft.com/office/officeart/2005/8/layout/chevron2"/>
    <dgm:cxn modelId="{CA81ADB7-9461-4A89-8A95-84B14BC97346}" type="presParOf" srcId="{DECAD83F-1858-43D2-8F26-94D03B131703}" destId="{8213F352-CFF8-454F-B286-DD4C04FCFAE5}" srcOrd="1" destOrd="0" presId="urn:microsoft.com/office/officeart/2005/8/layout/chevron2"/>
    <dgm:cxn modelId="{670EE4CC-1D56-424A-BD24-FA0015BF5D3D}" type="presParOf" srcId="{75A00D42-F089-46DB-BFAC-C6078BAACC78}" destId="{CFD8903E-EAB2-4B6C-8ADB-285D3D1114C8}" srcOrd="9" destOrd="0" presId="urn:microsoft.com/office/officeart/2005/8/layout/chevron2"/>
    <dgm:cxn modelId="{DA55AAFF-7D13-4456-9BA1-AE40D27D32B9}" type="presParOf" srcId="{75A00D42-F089-46DB-BFAC-C6078BAACC78}" destId="{28B95B08-00B9-49F9-B38E-C366B60016DA}" srcOrd="10" destOrd="0" presId="urn:microsoft.com/office/officeart/2005/8/layout/chevron2"/>
    <dgm:cxn modelId="{357B70F2-44E3-4BE6-B979-0D5500FBA253}" type="presParOf" srcId="{28B95B08-00B9-49F9-B38E-C366B60016DA}" destId="{33AD2772-A63A-4339-B384-3D987D63E5E8}" srcOrd="0" destOrd="0" presId="urn:microsoft.com/office/officeart/2005/8/layout/chevron2"/>
    <dgm:cxn modelId="{9985EFA9-AED4-41E4-B5B9-0BDD9C7A05CB}" type="presParOf" srcId="{28B95B08-00B9-49F9-B38E-C366B60016DA}" destId="{EF3F118C-DFCB-41B2-B1CC-41C624D0ADC3}" srcOrd="1" destOrd="0" presId="urn:microsoft.com/office/officeart/2005/8/layout/chevron2"/>
    <dgm:cxn modelId="{D2344173-11A1-47B7-938E-21925795B79B}" type="presParOf" srcId="{75A00D42-F089-46DB-BFAC-C6078BAACC78}" destId="{B06CE4A7-1FFF-4B09-A021-DF5A9531C4E9}" srcOrd="11" destOrd="0" presId="urn:microsoft.com/office/officeart/2005/8/layout/chevron2"/>
    <dgm:cxn modelId="{2D006869-F487-4AAF-BB0A-DF72A7C8CC63}" type="presParOf" srcId="{75A00D42-F089-46DB-BFAC-C6078BAACC78}" destId="{C52616C4-5874-48A5-A288-1614174597A3}" srcOrd="12" destOrd="0" presId="urn:microsoft.com/office/officeart/2005/8/layout/chevron2"/>
    <dgm:cxn modelId="{13E15701-A700-4020-AD47-088709FC503C}" type="presParOf" srcId="{C52616C4-5874-48A5-A288-1614174597A3}" destId="{3DF215CC-BFEE-41C2-B358-B05135E144CC}" srcOrd="0" destOrd="0" presId="urn:microsoft.com/office/officeart/2005/8/layout/chevron2"/>
    <dgm:cxn modelId="{C96D92E6-A573-423A-810A-92F9C3B55977}" type="presParOf" srcId="{C52616C4-5874-48A5-A288-1614174597A3}" destId="{69029C62-A2BF-48F2-8FC8-AB976CC96400}" srcOrd="1" destOrd="0" presId="urn:microsoft.com/office/officeart/2005/8/layout/chevron2"/>
    <dgm:cxn modelId="{5FC05E76-20EC-41A7-8FA9-AE6916C5FE22}" type="presParOf" srcId="{75A00D42-F089-46DB-BFAC-C6078BAACC78}" destId="{02502EAD-3057-4200-A201-1882357BA96A}" srcOrd="13" destOrd="0" presId="urn:microsoft.com/office/officeart/2005/8/layout/chevron2"/>
    <dgm:cxn modelId="{271C772D-D2D6-4E8E-B804-F95B2902D5C0}" type="presParOf" srcId="{75A00D42-F089-46DB-BFAC-C6078BAACC78}" destId="{5C310F3D-047D-416D-839B-8EA6F6865F95}" srcOrd="14" destOrd="0" presId="urn:microsoft.com/office/officeart/2005/8/layout/chevron2"/>
    <dgm:cxn modelId="{6E8C553A-429A-4E38-965D-70F19AAB57F5}" type="presParOf" srcId="{5C310F3D-047D-416D-839B-8EA6F6865F95}" destId="{AEB9C0A8-7C78-4614-9C98-787EB5211994}" srcOrd="0" destOrd="0" presId="urn:microsoft.com/office/officeart/2005/8/layout/chevron2"/>
    <dgm:cxn modelId="{B55A92D5-10DC-4340-8488-379BB7A14270}" type="presParOf" srcId="{5C310F3D-047D-416D-839B-8EA6F6865F95}" destId="{C2FEBB15-84BE-4DBA-9591-2DCB5BBA375B}" srcOrd="1" destOrd="0" presId="urn:microsoft.com/office/officeart/2005/8/layout/chevron2"/>
    <dgm:cxn modelId="{168FE789-52B1-416D-B216-A933C3E0AE1F}" type="presParOf" srcId="{75A00D42-F089-46DB-BFAC-C6078BAACC78}" destId="{3CF75ACC-52F6-4C79-B7C1-EF8F89F9B055}" srcOrd="15" destOrd="0" presId="urn:microsoft.com/office/officeart/2005/8/layout/chevron2"/>
    <dgm:cxn modelId="{3625B27C-BF44-401D-AF43-AD4B98BFC7B3}" type="presParOf" srcId="{75A00D42-F089-46DB-BFAC-C6078BAACC78}" destId="{BC854724-5F4D-49F3-9988-BE6CF875FF64}" srcOrd="16" destOrd="0" presId="urn:microsoft.com/office/officeart/2005/8/layout/chevron2"/>
    <dgm:cxn modelId="{DFE4A058-B151-4C44-9B9C-624C8030102F}" type="presParOf" srcId="{BC854724-5F4D-49F3-9988-BE6CF875FF64}" destId="{73DB3F76-445B-46FA-A5AA-9C39704637F1}" srcOrd="0" destOrd="0" presId="urn:microsoft.com/office/officeart/2005/8/layout/chevron2"/>
    <dgm:cxn modelId="{0B52C9B4-CA0B-46BE-8E4B-CD4E9F8850E0}" type="presParOf" srcId="{BC854724-5F4D-49F3-9988-BE6CF875FF64}" destId="{6FC68B9B-980E-4017-8142-236F1D4952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A24D8E-300D-47DB-A9DC-46DE8EEB8A3F}">
      <dsp:nvSpPr>
        <dsp:cNvPr id="0" name=""/>
        <dsp:cNvSpPr/>
      </dsp:nvSpPr>
      <dsp:spPr>
        <a:xfrm rot="5400000">
          <a:off x="-97527" y="93985"/>
          <a:ext cx="579754" cy="4058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47</a:t>
          </a:r>
        </a:p>
      </dsp:txBody>
      <dsp:txXfrm rot="-5400000">
        <a:off x="-10563" y="209936"/>
        <a:ext cx="405827" cy="173927"/>
      </dsp:txXfrm>
    </dsp:sp>
    <dsp:sp modelId="{1FC0677C-751C-4049-9C08-C2FABB0ED98A}">
      <dsp:nvSpPr>
        <dsp:cNvPr id="0" name=""/>
        <dsp:cNvSpPr/>
      </dsp:nvSpPr>
      <dsp:spPr>
        <a:xfrm rot="5400000">
          <a:off x="2737247" y="-2232533"/>
          <a:ext cx="189870" cy="4855951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Органы прокуратуры Ханты-Мансийского автономного округа -Югры</a:t>
          </a:r>
        </a:p>
      </dsp:txBody>
      <dsp:txXfrm rot="-5400000">
        <a:off x="404207" y="109776"/>
        <a:ext cx="4846682" cy="171332"/>
      </dsp:txXfrm>
    </dsp:sp>
    <dsp:sp modelId="{9F74F120-6BCE-4A26-AC0A-128B1B959C1F}">
      <dsp:nvSpPr>
        <dsp:cNvPr id="0" name=""/>
        <dsp:cNvSpPr/>
      </dsp:nvSpPr>
      <dsp:spPr>
        <a:xfrm rot="5400000">
          <a:off x="-97527" y="646673"/>
          <a:ext cx="579754" cy="4058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21</a:t>
          </a:r>
        </a:p>
      </dsp:txBody>
      <dsp:txXfrm rot="-5400000">
        <a:off x="-10563" y="762624"/>
        <a:ext cx="405827" cy="173927"/>
      </dsp:txXfrm>
    </dsp:sp>
    <dsp:sp modelId="{83619D9A-B5BF-4783-BF07-6CE10FAA5AFF}">
      <dsp:nvSpPr>
        <dsp:cNvPr id="0" name=""/>
        <dsp:cNvSpPr/>
      </dsp:nvSpPr>
      <dsp:spPr>
        <a:xfrm rot="5400000">
          <a:off x="2614386" y="-1639733"/>
          <a:ext cx="435593" cy="4775727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Главное управление Министерства Российской Федерации по 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делам гражданской обороны, чрезвычайным ситуациям и ликвидации последствий стихийных бедствий по Ханты-Мансийскому автономному округу – Югре </a:t>
          </a:r>
          <a:r>
            <a:rPr lang="ru-RU" sz="10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 rot="-5400000">
        <a:off x="444319" y="551598"/>
        <a:ext cx="4754463" cy="393065"/>
      </dsp:txXfrm>
    </dsp:sp>
    <dsp:sp modelId="{FD5C8699-B119-4AA9-957C-0C2D6E1A7954}">
      <dsp:nvSpPr>
        <dsp:cNvPr id="0" name=""/>
        <dsp:cNvSpPr/>
      </dsp:nvSpPr>
      <dsp:spPr>
        <a:xfrm rot="5400000">
          <a:off x="-171764" y="1244222"/>
          <a:ext cx="728229" cy="4058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15</a:t>
          </a:r>
        </a:p>
      </dsp:txBody>
      <dsp:txXfrm rot="-5400000">
        <a:off x="-10562" y="1285935"/>
        <a:ext cx="405827" cy="322402"/>
      </dsp:txXfrm>
    </dsp:sp>
    <dsp:sp modelId="{186830F1-9429-4B5A-A3C8-A8F5DFAB6397}">
      <dsp:nvSpPr>
        <dsp:cNvPr id="0" name=""/>
        <dsp:cNvSpPr/>
      </dsp:nvSpPr>
      <dsp:spPr>
        <a:xfrm rot="5400000">
          <a:off x="2601767" y="-1049884"/>
          <a:ext cx="460830" cy="4791129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Федеральная служба по надзору в сфере защиты прав потребителей и благополучия человека по Ханты-Мансийскому автономному округу – Югре</a:t>
          </a:r>
          <a:r>
            <a:rPr lang="ru-RU" sz="11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 rot="-5400000">
        <a:off x="436618" y="1137761"/>
        <a:ext cx="4768633" cy="415838"/>
      </dsp:txXfrm>
    </dsp:sp>
    <dsp:sp modelId="{DD23C91A-EED6-4F44-8EF9-94192B26DBBE}">
      <dsp:nvSpPr>
        <dsp:cNvPr id="0" name=""/>
        <dsp:cNvSpPr/>
      </dsp:nvSpPr>
      <dsp:spPr>
        <a:xfrm rot="5400000">
          <a:off x="-97527" y="1841772"/>
          <a:ext cx="579754" cy="4058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</a:p>
      </dsp:txBody>
      <dsp:txXfrm rot="-5400000">
        <a:off x="-10563" y="1957723"/>
        <a:ext cx="405827" cy="173927"/>
      </dsp:txXfrm>
    </dsp:sp>
    <dsp:sp modelId="{696D8329-4BF3-4F9C-8BA1-1E1FD7829015}">
      <dsp:nvSpPr>
        <dsp:cNvPr id="0" name=""/>
        <dsp:cNvSpPr/>
      </dsp:nvSpPr>
      <dsp:spPr>
        <a:xfrm rot="5400000">
          <a:off x="2643762" y="-493689"/>
          <a:ext cx="376840" cy="4873838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Федеральной антимонопольной службы по Ханты-Мансийскому автономному округу – Югре</a:t>
          </a:r>
          <a:endParaRPr lang="ru-RU" sz="11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95263" y="1773206"/>
        <a:ext cx="4855442" cy="340048"/>
      </dsp:txXfrm>
    </dsp:sp>
    <dsp:sp modelId="{839EECFC-0888-4592-8E61-2410FDEDAB5B}">
      <dsp:nvSpPr>
        <dsp:cNvPr id="0" name=""/>
        <dsp:cNvSpPr/>
      </dsp:nvSpPr>
      <dsp:spPr>
        <a:xfrm rot="5400000">
          <a:off x="-97527" y="2365084"/>
          <a:ext cx="579754" cy="4058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sp:txBody>
      <dsp:txXfrm rot="-5400000">
        <a:off x="-10563" y="2481035"/>
        <a:ext cx="405827" cy="173927"/>
      </dsp:txXfrm>
    </dsp:sp>
    <dsp:sp modelId="{8213F352-CFF8-454F-B286-DD4C04FCFAE5}">
      <dsp:nvSpPr>
        <dsp:cNvPr id="0" name=""/>
        <dsp:cNvSpPr/>
      </dsp:nvSpPr>
      <dsp:spPr>
        <a:xfrm rot="5400000">
          <a:off x="2643762" y="29622"/>
          <a:ext cx="376840" cy="4873838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Служба по контролю и надзору в сфере здравоохранения Ханты-Мансийского автономного округа- Югра (Здравнадзор Югры)</a:t>
          </a:r>
        </a:p>
      </dsp:txBody>
      <dsp:txXfrm rot="-5400000">
        <a:off x="395263" y="2296517"/>
        <a:ext cx="4855442" cy="340048"/>
      </dsp:txXfrm>
    </dsp:sp>
    <dsp:sp modelId="{33AD2772-A63A-4339-B384-3D987D63E5E8}">
      <dsp:nvSpPr>
        <dsp:cNvPr id="0" name=""/>
        <dsp:cNvSpPr/>
      </dsp:nvSpPr>
      <dsp:spPr>
        <a:xfrm rot="5400000">
          <a:off x="-97527" y="2888396"/>
          <a:ext cx="579754" cy="4058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 rot="-5400000">
        <a:off x="-10563" y="3004347"/>
        <a:ext cx="405827" cy="173927"/>
      </dsp:txXfrm>
    </dsp:sp>
    <dsp:sp modelId="{EF3F118C-DFCB-41B2-B1CC-41C624D0ADC3}">
      <dsp:nvSpPr>
        <dsp:cNvPr id="0" name=""/>
        <dsp:cNvSpPr/>
      </dsp:nvSpPr>
      <dsp:spPr>
        <a:xfrm rot="5400000">
          <a:off x="2643762" y="552934"/>
          <a:ext cx="376840" cy="4873838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ФБУЗ "Центр гигиены и эпидемиологии в Ханты0Мансийском автономном округе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– Югре</a:t>
          </a:r>
          <a:endParaRPr lang="ru-RU" sz="11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95263" y="2819829"/>
        <a:ext cx="4855442" cy="340048"/>
      </dsp:txXfrm>
    </dsp:sp>
    <dsp:sp modelId="{3DF215CC-BFEE-41C2-B358-B05135E144CC}">
      <dsp:nvSpPr>
        <dsp:cNvPr id="0" name=""/>
        <dsp:cNvSpPr/>
      </dsp:nvSpPr>
      <dsp:spPr>
        <a:xfrm rot="5400000">
          <a:off x="-97527" y="3411707"/>
          <a:ext cx="579754" cy="4058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 rot="-5400000">
        <a:off x="-10563" y="3527658"/>
        <a:ext cx="405827" cy="173927"/>
      </dsp:txXfrm>
    </dsp:sp>
    <dsp:sp modelId="{69029C62-A2BF-48F2-8FC8-AB976CC96400}">
      <dsp:nvSpPr>
        <dsp:cNvPr id="0" name=""/>
        <dsp:cNvSpPr/>
      </dsp:nvSpPr>
      <dsp:spPr>
        <a:xfrm rot="5400000">
          <a:off x="2643762" y="1076245"/>
          <a:ext cx="376840" cy="4873838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труда и занятости Ханты-Мансийского автономного округа– Югры</a:t>
          </a: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95263" y="3343140"/>
        <a:ext cx="4855442" cy="340048"/>
      </dsp:txXfrm>
    </dsp:sp>
    <dsp:sp modelId="{AEB9C0A8-7C78-4614-9C98-787EB5211994}">
      <dsp:nvSpPr>
        <dsp:cNvPr id="0" name=""/>
        <dsp:cNvSpPr/>
      </dsp:nvSpPr>
      <dsp:spPr>
        <a:xfrm rot="5400000">
          <a:off x="-233566" y="4100284"/>
          <a:ext cx="851832" cy="4058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 rot="-5400000">
        <a:off x="-10564" y="4080196"/>
        <a:ext cx="405827" cy="446005"/>
      </dsp:txXfrm>
    </dsp:sp>
    <dsp:sp modelId="{C2FEBB15-84BE-4DBA-9591-2DCB5BBA375B}">
      <dsp:nvSpPr>
        <dsp:cNvPr id="0" name=""/>
        <dsp:cNvSpPr/>
      </dsp:nvSpPr>
      <dsp:spPr>
        <a:xfrm rot="5400000">
          <a:off x="2612466" y="1735597"/>
          <a:ext cx="439433" cy="4873838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инспекция труда Ханты-Мансийского автономного округа – Югры </a:t>
          </a:r>
          <a:endParaRPr lang="ru-RU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95264" y="3974251"/>
        <a:ext cx="4852387" cy="396531"/>
      </dsp:txXfrm>
    </dsp:sp>
    <dsp:sp modelId="{73DB3F76-445B-46FA-A5AA-9C39704637F1}">
      <dsp:nvSpPr>
        <dsp:cNvPr id="0" name=""/>
        <dsp:cNvSpPr/>
      </dsp:nvSpPr>
      <dsp:spPr>
        <a:xfrm rot="5400000">
          <a:off x="-233566" y="4873471"/>
          <a:ext cx="851832" cy="4058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 rot="-5400000">
        <a:off x="-10564" y="4853383"/>
        <a:ext cx="405827" cy="446005"/>
      </dsp:txXfrm>
    </dsp:sp>
    <dsp:sp modelId="{6FC68B9B-980E-4017-8142-236F1D495250}">
      <dsp:nvSpPr>
        <dsp:cNvPr id="0" name=""/>
        <dsp:cNvSpPr/>
      </dsp:nvSpPr>
      <dsp:spPr>
        <a:xfrm rot="5400000">
          <a:off x="2643762" y="2517087"/>
          <a:ext cx="376840" cy="491609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контроля Ханты - Мансийского автономного округа – Югры</a:t>
          </a: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74135" y="4805110"/>
        <a:ext cx="4897698" cy="340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5A20-7659-459A-B8C4-4B00E52A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Лотова Оксана Павловна</cp:lastModifiedBy>
  <cp:revision>4</cp:revision>
  <cp:lastPrinted>2020-04-29T08:48:00Z</cp:lastPrinted>
  <dcterms:created xsi:type="dcterms:W3CDTF">2020-11-17T10:37:00Z</dcterms:created>
  <dcterms:modified xsi:type="dcterms:W3CDTF">2021-04-02T04:44:00Z</dcterms:modified>
</cp:coreProperties>
</file>