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C9" w:rsidRDefault="00366046" w:rsidP="002C12C9">
      <w:pPr>
        <w:pStyle w:val="ConsPlusNormal"/>
        <w:jc w:val="right"/>
      </w:pPr>
      <w:r>
        <w:t>Утверждено приказом</w:t>
      </w:r>
      <w:bookmarkStart w:id="0" w:name="_GoBack"/>
      <w:bookmarkEnd w:id="0"/>
    </w:p>
    <w:p w:rsidR="002C12C9" w:rsidRDefault="002C12C9" w:rsidP="002C12C9">
      <w:pPr>
        <w:pStyle w:val="ConsPlusNormal"/>
        <w:jc w:val="right"/>
      </w:pPr>
      <w:r>
        <w:t>Федеральной службы по надзору</w:t>
      </w:r>
    </w:p>
    <w:p w:rsidR="002C12C9" w:rsidRDefault="002C12C9" w:rsidP="002C12C9">
      <w:pPr>
        <w:pStyle w:val="ConsPlusNormal"/>
        <w:jc w:val="right"/>
      </w:pPr>
      <w:r>
        <w:t>в сфере природопользования</w:t>
      </w:r>
    </w:p>
    <w:p w:rsidR="002C12C9" w:rsidRDefault="002C12C9" w:rsidP="002C12C9">
      <w:pPr>
        <w:pStyle w:val="ConsPlusNormal"/>
        <w:jc w:val="right"/>
      </w:pPr>
      <w:r>
        <w:t>от 18.09.2017 N 447</w:t>
      </w:r>
    </w:p>
    <w:p w:rsidR="002C12C9" w:rsidRDefault="002C12C9" w:rsidP="002C12C9">
      <w:pPr>
        <w:spacing w:after="1"/>
      </w:pPr>
    </w:p>
    <w:p w:rsidR="002C12C9" w:rsidRDefault="002C12C9" w:rsidP="002C12C9">
      <w:pPr>
        <w:pStyle w:val="ConsPlusNormal"/>
        <w:jc w:val="both"/>
      </w:pPr>
    </w:p>
    <w:p w:rsidR="002C12C9" w:rsidRDefault="002C12C9" w:rsidP="002C12C9">
      <w:pPr>
        <w:pStyle w:val="ConsPlusNormal"/>
        <w:jc w:val="center"/>
      </w:pPr>
      <w:bookmarkStart w:id="1" w:name="P4570"/>
      <w:bookmarkEnd w:id="1"/>
      <w:r>
        <w:t>Форма проверочного листа</w:t>
      </w:r>
    </w:p>
    <w:p w:rsidR="002C12C9" w:rsidRDefault="002C12C9" w:rsidP="002C12C9">
      <w:pPr>
        <w:pStyle w:val="ConsPlusNormal"/>
        <w:jc w:val="center"/>
      </w:pPr>
      <w:r>
        <w:t>(списка контрольных вопросов), применяемая</w:t>
      </w:r>
    </w:p>
    <w:p w:rsidR="002C12C9" w:rsidRDefault="002C12C9" w:rsidP="002C12C9">
      <w:pPr>
        <w:pStyle w:val="ConsPlusNormal"/>
        <w:jc w:val="center"/>
      </w:pPr>
      <w:r>
        <w:t>при осуществлении федерального государственного надзора</w:t>
      </w:r>
    </w:p>
    <w:p w:rsidR="002C12C9" w:rsidRDefault="002C12C9" w:rsidP="002C12C9">
      <w:pPr>
        <w:pStyle w:val="ConsPlusNormal"/>
        <w:jc w:val="center"/>
      </w:pPr>
      <w:r>
        <w:t>в области охраны, воспроизводства и использования</w:t>
      </w:r>
    </w:p>
    <w:p w:rsidR="002C12C9" w:rsidRDefault="002C12C9" w:rsidP="002C12C9">
      <w:pPr>
        <w:pStyle w:val="ConsPlusNormal"/>
        <w:jc w:val="center"/>
      </w:pPr>
      <w:r>
        <w:t>объектов животного мира и среды их обитания</w:t>
      </w:r>
    </w:p>
    <w:p w:rsidR="002C12C9" w:rsidRDefault="002C12C9" w:rsidP="002C12C9">
      <w:pPr>
        <w:pStyle w:val="ConsPlusNormal"/>
        <w:jc w:val="both"/>
      </w:pPr>
    </w:p>
    <w:p w:rsidR="002C12C9" w:rsidRDefault="002C12C9" w:rsidP="002C12C9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 и индивидуальных предпринимателей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 (далее - государственный надзор).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r>
        <w:t>1. Наименования органов государственного контроля (надзора):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r>
        <w:t>1.1. Федеральная служба по надзору в сфере природопользования и ее территориальные органы осуществляют государственный надзор на особо охраняемых природных территориях федерального значения, а на территориях государственных природных заповедников и национальных парков государственный надзор осуществляют также государственные учреждения, осуществляющие управление указанными заповедниками и национальными парками;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r>
        <w:t>1.2. уполномоченные органы исполнительной власти субъектов Российской Федерации, а также подведомственные им государственные учреждения осуществляют переданные полномочия Российской Федерации по государственному надзору на территории соответствующих субъектов Российской Федерации, за исключением особо охраняемых природных территорий федерального значения.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2C12C9" w:rsidRDefault="002C12C9" w:rsidP="002C12C9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2C12C9" w:rsidRDefault="002C12C9" w:rsidP="002C12C9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2C12C9" w:rsidRDefault="002C12C9" w:rsidP="002C12C9">
      <w:pPr>
        <w:pStyle w:val="ConsPlusNonformat"/>
        <w:jc w:val="both"/>
      </w:pPr>
      <w:r>
        <w:t>___________________________________________________________________________</w:t>
      </w:r>
    </w:p>
    <w:p w:rsidR="002C12C9" w:rsidRDefault="002C12C9" w:rsidP="002C12C9">
      <w:pPr>
        <w:pStyle w:val="ConsPlusNonformat"/>
        <w:jc w:val="both"/>
      </w:pPr>
      <w:r>
        <w:t xml:space="preserve">    4. Место проведения плановой проверки с заполнением проверочного листа</w:t>
      </w:r>
    </w:p>
    <w:p w:rsidR="002C12C9" w:rsidRDefault="002C12C9" w:rsidP="002C12C9">
      <w:pPr>
        <w:pStyle w:val="ConsPlusNonformat"/>
        <w:jc w:val="both"/>
      </w:pPr>
      <w:r>
        <w:t>___________________________________________________________________________</w:t>
      </w:r>
    </w:p>
    <w:p w:rsidR="002C12C9" w:rsidRDefault="002C12C9" w:rsidP="002C12C9">
      <w:pPr>
        <w:pStyle w:val="ConsPlusNonformat"/>
        <w:jc w:val="both"/>
      </w:pPr>
      <w:r>
        <w:t>___________________________________________________________________________</w:t>
      </w:r>
    </w:p>
    <w:p w:rsidR="002C12C9" w:rsidRDefault="002C12C9" w:rsidP="002C12C9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2C12C9" w:rsidRDefault="002C12C9" w:rsidP="002C12C9">
      <w:pPr>
        <w:pStyle w:val="ConsPlusNonformat"/>
        <w:jc w:val="both"/>
      </w:pPr>
      <w:r>
        <w:t xml:space="preserve">руководителя     </w:t>
      </w:r>
      <w:proofErr w:type="spellStart"/>
      <w:r>
        <w:t>Росприроднадзора</w:t>
      </w:r>
      <w:proofErr w:type="spellEnd"/>
      <w:r>
        <w:t xml:space="preserve">     (его     территориального    органа),</w:t>
      </w:r>
    </w:p>
    <w:p w:rsidR="002C12C9" w:rsidRDefault="002C12C9" w:rsidP="002C12C9">
      <w:pPr>
        <w:pStyle w:val="ConsPlusNonformat"/>
        <w:jc w:val="both"/>
      </w:pPr>
      <w:r>
        <w:t>уполномоченного органа исполнительной власти субъекта Российской Федерации,</w:t>
      </w:r>
    </w:p>
    <w:p w:rsidR="002C12C9" w:rsidRDefault="002C12C9" w:rsidP="002C12C9">
      <w:pPr>
        <w:pStyle w:val="ConsPlusNonformat"/>
        <w:jc w:val="both"/>
      </w:pPr>
      <w:r>
        <w:t>государственного учреждения, о проведении проверки ________________________</w:t>
      </w:r>
    </w:p>
    <w:p w:rsidR="002C12C9" w:rsidRDefault="002C12C9" w:rsidP="002C12C9">
      <w:pPr>
        <w:pStyle w:val="ConsPlusNonformat"/>
        <w:jc w:val="both"/>
      </w:pPr>
      <w:r>
        <w:t>___________________________________________________________________________</w:t>
      </w:r>
    </w:p>
    <w:p w:rsidR="002C12C9" w:rsidRDefault="002C12C9" w:rsidP="002C12C9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2C12C9" w:rsidRDefault="002C12C9" w:rsidP="002C12C9">
      <w:pPr>
        <w:pStyle w:val="ConsPlusNonformat"/>
        <w:jc w:val="both"/>
      </w:pPr>
      <w:r>
        <w:t>едином реестре проверок ___________________________________________________</w:t>
      </w:r>
    </w:p>
    <w:p w:rsidR="002C12C9" w:rsidRDefault="002C12C9" w:rsidP="002C12C9">
      <w:pPr>
        <w:pStyle w:val="ConsPlusNonformat"/>
        <w:jc w:val="both"/>
      </w:pPr>
      <w:r>
        <w:t xml:space="preserve">    7.  Должность,  фамилия  и  инициалы должностного лица </w:t>
      </w:r>
      <w:proofErr w:type="spellStart"/>
      <w:r>
        <w:t>Росприроднадзора</w:t>
      </w:r>
      <w:proofErr w:type="spellEnd"/>
    </w:p>
    <w:p w:rsidR="002C12C9" w:rsidRDefault="002C12C9" w:rsidP="002C12C9">
      <w:pPr>
        <w:pStyle w:val="ConsPlusNonformat"/>
        <w:jc w:val="both"/>
      </w:pPr>
      <w:r>
        <w:t>(его территориального органа), уполномоченного органа исполнительной власти</w:t>
      </w:r>
    </w:p>
    <w:p w:rsidR="002C12C9" w:rsidRDefault="002C12C9" w:rsidP="002C12C9">
      <w:pPr>
        <w:pStyle w:val="ConsPlusNonformat"/>
        <w:jc w:val="both"/>
      </w:pPr>
      <w:r>
        <w:t>субъекта  Российской  Федерации,  государственного  учреждения, проводящего</w:t>
      </w:r>
    </w:p>
    <w:p w:rsidR="002C12C9" w:rsidRDefault="002C12C9" w:rsidP="002C12C9">
      <w:pPr>
        <w:pStyle w:val="ConsPlusNonformat"/>
        <w:jc w:val="both"/>
      </w:pPr>
      <w:r>
        <w:t>плановую проверку и заполняющего проверочный лист _________________________</w:t>
      </w:r>
    </w:p>
    <w:p w:rsidR="002C12C9" w:rsidRDefault="002C12C9" w:rsidP="002C12C9">
      <w:pPr>
        <w:pStyle w:val="ConsPlusNonformat"/>
        <w:jc w:val="both"/>
      </w:pPr>
      <w:r>
        <w:t>___________________________________________________________________________</w:t>
      </w:r>
    </w:p>
    <w:p w:rsidR="002C12C9" w:rsidRDefault="002C12C9" w:rsidP="002C12C9">
      <w:pPr>
        <w:pStyle w:val="ConsPlusNormal"/>
        <w:ind w:firstLine="540"/>
        <w:jc w:val="both"/>
      </w:pPr>
      <w:r>
        <w:lastRenderedPageBreak/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C12C9" w:rsidRDefault="002C12C9" w:rsidP="002C12C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3005"/>
        <w:gridCol w:w="850"/>
      </w:tblGrid>
      <w:tr w:rsidR="002C12C9" w:rsidTr="005E22A9">
        <w:tc>
          <w:tcPr>
            <w:tcW w:w="567" w:type="dxa"/>
          </w:tcPr>
          <w:p w:rsidR="002C12C9" w:rsidRDefault="002C12C9" w:rsidP="005E22A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2C12C9" w:rsidRDefault="002C12C9" w:rsidP="005E22A9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  <w:jc w:val="center"/>
            </w:pPr>
            <w:r>
              <w:t>Ответы на вопросы &lt;143&gt;</w:t>
            </w:r>
          </w:p>
        </w:tc>
      </w:tr>
      <w:tr w:rsidR="002C12C9" w:rsidTr="005E22A9">
        <w:tc>
          <w:tcPr>
            <w:tcW w:w="9014" w:type="dxa"/>
            <w:gridSpan w:val="4"/>
          </w:tcPr>
          <w:p w:rsidR="002C12C9" w:rsidRDefault="002C12C9" w:rsidP="005E22A9">
            <w:pPr>
              <w:pStyle w:val="ConsPlusNormal"/>
              <w:jc w:val="center"/>
              <w:outlineLvl w:val="1"/>
            </w:pPr>
            <w:r>
              <w:t>Учет, кадастр, мониторинг объектов животного мира</w:t>
            </w: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Исполняет ли пользователь животным миром обязанности: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1.1. ежегодно проводить учет используемых им объектов животного мира и объемов их изъятия;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часть 4 статьи 14 Федерального закона от 24.04.1995 N 52-ФЗ "О животном мире" &lt;144&gt;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Осуществляется ли государственным природоохранным учреждением, предусмотренным законодательством Российской Федерации об особо охраняемых природных территориях, (далее - дирекция ООПТ) ведение: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2.1. государственного учета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абзац первый пункта 9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 &lt;145&gt;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2.2. государственного кадастра объектов животного мира, находящихся на особо охраняемых природных территориях федерального значения;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2.3. государственного мониторинга объектов животного мира, находящихся на особо охраняемых природных территориях федерального значения? &lt;146&gt;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</w:tcPr>
          <w:p w:rsidR="002C12C9" w:rsidRDefault="002C12C9" w:rsidP="005E22A9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Установлен ли дирекцией ООПТ объем мероприятий, проводимых в рамках ведения государственного учета, государственного кадастра и государственного мониторинга объектов животного мира по согласованию с Минприроды России? &lt;146&gt;</w:t>
            </w:r>
          </w:p>
        </w:tc>
        <w:tc>
          <w:tcPr>
            <w:tcW w:w="3005" w:type="dxa"/>
          </w:tcPr>
          <w:p w:rsidR="002C12C9" w:rsidRDefault="002C12C9" w:rsidP="005E22A9">
            <w:pPr>
              <w:pStyle w:val="ConsPlusNormal"/>
            </w:pPr>
            <w:r>
              <w:t xml:space="preserve">абзац второй пункта 9 Порядка ведения государственного учета, государственного кадастра и государственного мониторинга объектов </w:t>
            </w:r>
            <w:r>
              <w:lastRenderedPageBreak/>
              <w:t>животного мира, утвержденного приказом Министерства природных ресурсов и экологии Российской Федерации от 22.12.2011 N 963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</w:tcPr>
          <w:p w:rsidR="002C12C9" w:rsidRDefault="002C12C9" w:rsidP="005E22A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Представляются ли дирекцией ООПТ данные государственного учета, государственного кадастра и государственного мониторинга объектов животного мира на бумажном и электронных носителях в уполномоченные органы соответствующих субъектов Российской Федерации до 1 июля не реже одного раза в три года? &lt;146&gt;</w:t>
            </w:r>
          </w:p>
        </w:tc>
        <w:tc>
          <w:tcPr>
            <w:tcW w:w="3005" w:type="dxa"/>
          </w:tcPr>
          <w:p w:rsidR="002C12C9" w:rsidRDefault="002C12C9" w:rsidP="005E22A9">
            <w:pPr>
              <w:pStyle w:val="ConsPlusNormal"/>
            </w:pPr>
            <w:r>
              <w:t>пункт 16.1 Порядка ведения государственного учета, государственного кадастра и государственного мониторинга объектов животного мира, утвержденного приказом Министерства природных ресурсов и экологии Российской Федерации от 22.12.2011 N 963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9014" w:type="dxa"/>
            <w:gridSpan w:val="4"/>
          </w:tcPr>
          <w:p w:rsidR="002C12C9" w:rsidRDefault="002C12C9" w:rsidP="005E22A9">
            <w:pPr>
              <w:pStyle w:val="ConsPlusNormal"/>
              <w:jc w:val="center"/>
              <w:outlineLvl w:val="1"/>
            </w:pPr>
            <w:r>
              <w:t>Охрана объектов животного мира и среды их обитания</w:t>
            </w:r>
          </w:p>
        </w:tc>
      </w:tr>
      <w:tr w:rsidR="002C12C9" w:rsidTr="005E22A9">
        <w:tc>
          <w:tcPr>
            <w:tcW w:w="567" w:type="dxa"/>
          </w:tcPr>
          <w:p w:rsidR="002C12C9" w:rsidRDefault="002C12C9" w:rsidP="005E22A9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Соблюдаются ли юридическим лицом, индивидуальным предпринимателем (далее - лицо) ограничения и запреты на использование объектов животного мира, установленные решением федерального органа исполнительной власти или высшего исполнительного органа государственной власти субъекта Российской Федерации?</w:t>
            </w:r>
          </w:p>
        </w:tc>
        <w:tc>
          <w:tcPr>
            <w:tcW w:w="3005" w:type="dxa"/>
          </w:tcPr>
          <w:p w:rsidR="002C12C9" w:rsidRDefault="002C12C9" w:rsidP="005E22A9">
            <w:pPr>
              <w:pStyle w:val="ConsPlusNormal"/>
            </w:pPr>
            <w:r>
              <w:t>часть 1 статьи 21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при: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6.1. размещении,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часть 2 статьи 22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6.2. совершенствовании существующих и внедрении новых технологических процессов;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6.3. введении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6.4. мелиорации земель;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6.5. использовании лесов;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 xml:space="preserve">6.6. </w:t>
            </w:r>
            <w:proofErr w:type="gramStart"/>
            <w:r>
              <w:t>проведении</w:t>
            </w:r>
            <w:proofErr w:type="gramEnd"/>
            <w:r>
              <w:t xml:space="preserve"> геолого-разведочных работ;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6.7. добыче полезных ископаемых;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6.8. определении мест выпаса и прогона сельскохозяйственных животных;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6.9. разработке туристических маршрутов;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6.10. организации мест массового отдыха населения;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6.11. осуществлении других видов хозяйственной деятельности?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Разрабатываются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7.1. аэродромов;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часть 3 статьи 22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7.2. железнодорожных, шоссейных, трубопроводных и других транспортных магистралей;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7.3. линий электропередачи и связи;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7.4. каналов;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7.5. плотин;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7.6. иных гидротехнических сооружений?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2C12C9" w:rsidRDefault="002C12C9" w:rsidP="005E22A9">
            <w:pPr>
              <w:pStyle w:val="ConsPlusNormal"/>
            </w:pPr>
            <w:r>
              <w:t>части 1, 2 статьи 24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  <w:vMerge/>
          </w:tcPr>
          <w:p w:rsidR="002C12C9" w:rsidRDefault="002C12C9" w:rsidP="005E22A9"/>
        </w:tc>
        <w:tc>
          <w:tcPr>
            <w:tcW w:w="3005" w:type="dxa"/>
            <w:tcBorders>
              <w:top w:val="nil"/>
            </w:tcBorders>
          </w:tcPr>
          <w:p w:rsidR="002C12C9" w:rsidRDefault="002C12C9" w:rsidP="005E22A9">
            <w:pPr>
              <w:pStyle w:val="ConsPlusNormal"/>
            </w:pPr>
            <w:r>
              <w:t>Перечень (список) объектов животного мира, занесенных в Красную книгу Российской Федерации (по состоянию на 1 ноября 1997 г.), утвержденный приказом Государственного комитета Российской Федерации по охране окружающей среды от 19.12.1997 N 569 &lt;147&gt;</w:t>
            </w:r>
          </w:p>
        </w:tc>
        <w:tc>
          <w:tcPr>
            <w:tcW w:w="850" w:type="dxa"/>
            <w:vMerge/>
          </w:tcPr>
          <w:p w:rsidR="002C12C9" w:rsidRDefault="002C12C9" w:rsidP="005E22A9"/>
        </w:tc>
      </w:tr>
      <w:tr w:rsidR="002C12C9" w:rsidTr="005E22A9">
        <w:tc>
          <w:tcPr>
            <w:tcW w:w="567" w:type="dxa"/>
          </w:tcPr>
          <w:p w:rsidR="002C12C9" w:rsidRDefault="002C12C9" w:rsidP="005E22A9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3005" w:type="dxa"/>
          </w:tcPr>
          <w:p w:rsidR="002C12C9" w:rsidRDefault="002C12C9" w:rsidP="005E22A9">
            <w:pPr>
              <w:pStyle w:val="ConsPlusNormal"/>
            </w:pPr>
            <w:r>
              <w:t>часть 2 статьи 26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Осуществляется ли лицом регулирование численности отдельных объектов животного мира: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10.1. в отношении объектов животного мира, определенных 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части 2, 3 статьи 27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10.2.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Принимаются ли лицом меры по предотвращению заболеваний и гибели объектов животного мира при: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11.1. проведении сельскохозяйственных и других работ;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часть 1 статьи 28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11.2. эксплуатации ирригационных и мелиоративных систем, транспортных средств, линий связи и электропередачи?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</w:tcPr>
          <w:p w:rsidR="002C12C9" w:rsidRDefault="002C12C9" w:rsidP="005E22A9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3005" w:type="dxa"/>
          </w:tcPr>
          <w:p w:rsidR="002C12C9" w:rsidRDefault="002C12C9" w:rsidP="005E22A9">
            <w:pPr>
              <w:pStyle w:val="ConsPlusNormal"/>
            </w:pPr>
            <w:r>
              <w:t>часть 3 статьи 28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Соблюдаются ли лицом в целях предотвращения гибели объектов животного мира запреты на: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13.1.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3005" w:type="dxa"/>
            <w:tcBorders>
              <w:bottom w:val="nil"/>
            </w:tcBorders>
          </w:tcPr>
          <w:p w:rsidR="002C12C9" w:rsidRDefault="002C12C9" w:rsidP="005E22A9">
            <w:pPr>
              <w:pStyle w:val="ConsPlusNormal"/>
            </w:pPr>
            <w:r>
              <w:t>часть 6 статьи 28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rPr>
          <w:trHeight w:val="450"/>
        </w:trPr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  <w:vMerge/>
          </w:tcPr>
          <w:p w:rsidR="002C12C9" w:rsidRDefault="002C12C9" w:rsidP="005E22A9"/>
        </w:tc>
        <w:tc>
          <w:tcPr>
            <w:tcW w:w="3005" w:type="dxa"/>
            <w:vMerge w:val="restart"/>
            <w:tcBorders>
              <w:top w:val="nil"/>
            </w:tcBorders>
          </w:tcPr>
          <w:p w:rsidR="002C12C9" w:rsidRDefault="002C12C9" w:rsidP="005E22A9">
            <w:pPr>
              <w:pStyle w:val="ConsPlusNormal"/>
            </w:pPr>
            <w:r>
              <w:t>пункт 3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13.08.1996 N 997 &lt;148&gt; (далее - Требования)</w:t>
            </w:r>
          </w:p>
        </w:tc>
        <w:tc>
          <w:tcPr>
            <w:tcW w:w="850" w:type="dxa"/>
            <w:vMerge/>
          </w:tcPr>
          <w:p w:rsidR="002C12C9" w:rsidRDefault="002C12C9" w:rsidP="005E22A9"/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13.2.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13.3. устройство в реках или протоках запаней или установление орудий лова, размеры которых превышают две трети ширины водотока;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 xml:space="preserve">13.4. расчистку просек под линиями связи и </w:t>
            </w:r>
            <w:r>
              <w:lastRenderedPageBreak/>
              <w:t>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</w:tcPr>
          <w:p w:rsidR="002C12C9" w:rsidRDefault="002C12C9" w:rsidP="005E22A9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3005" w:type="dxa"/>
          </w:tcPr>
          <w:p w:rsidR="002C12C9" w:rsidRDefault="002C12C9" w:rsidP="005E22A9">
            <w:pPr>
              <w:pStyle w:val="ConsPlusNormal"/>
            </w:pPr>
            <w:r>
              <w:t>пункт 5 Требований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Соблюдаются ли лицом при осуществлении сельскохозяйственных производственных процессов требования: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15.1.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пункты 9 - 13 Требований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15.2.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15.3. о запрете сброса любых сточных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15.4.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участков, являющихся убежищами для объектов животного мира;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 xml:space="preserve">15.5.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</w:t>
            </w:r>
            <w:r>
              <w:lastRenderedPageBreak/>
              <w:t>водозаборных сооружений и каналов гидромелиоративных систем специальными защитными устройствами?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16.1.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пункты 16, 17, 21 Требований</w:t>
            </w:r>
          </w:p>
        </w:tc>
        <w:tc>
          <w:tcPr>
            <w:tcW w:w="850" w:type="dxa"/>
            <w:vMerge w:val="restart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16.2.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  <w:vMerge/>
          </w:tcPr>
          <w:p w:rsidR="002C12C9" w:rsidRDefault="002C12C9" w:rsidP="005E22A9"/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16.3.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16.4.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16.5.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16.6. о запрете сброса любых сточных вод в местах нереста, зимовки и массовых скоплений водных и околоводных животных?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Соблюдаются ли лицом требования: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17.1.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пункты 25, 26, 34 Требований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17.2.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 xml:space="preserve">17.3. об оснащении линий электропередачи, опор и изоляторов специальными </w:t>
            </w:r>
            <w:proofErr w:type="spellStart"/>
            <w:r>
              <w:t>птицезащитными</w:t>
            </w:r>
            <w:proofErr w:type="spellEnd"/>
            <w: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>
              <w:t>токонесущим</w:t>
            </w:r>
            <w:proofErr w:type="spellEnd"/>
            <w:r>
              <w:t xml:space="preserve"> проводам?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3005" w:type="dxa"/>
            <w:tcBorders>
              <w:bottom w:val="nil"/>
            </w:tcBorders>
          </w:tcPr>
          <w:p w:rsidR="002C12C9" w:rsidRDefault="002C12C9" w:rsidP="005E22A9">
            <w:pPr>
              <w:pStyle w:val="ConsPlusNormal"/>
            </w:pPr>
            <w:r>
              <w:t>часть 1 статьи 29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  <w:vMerge/>
          </w:tcPr>
          <w:p w:rsidR="002C12C9" w:rsidRDefault="002C12C9" w:rsidP="005E22A9"/>
        </w:tc>
        <w:tc>
          <w:tcPr>
            <w:tcW w:w="3005" w:type="dxa"/>
            <w:tcBorders>
              <w:top w:val="nil"/>
            </w:tcBorders>
          </w:tcPr>
          <w:p w:rsidR="002C12C9" w:rsidRDefault="002C12C9" w:rsidP="005E22A9">
            <w:pPr>
              <w:pStyle w:val="ConsPlusNormal"/>
            </w:pPr>
            <w:r>
              <w:t>постановление Правительства Российской Федерации от 17.07.1996 N 823 "О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коллекций" &lt;149&gt;</w:t>
            </w:r>
          </w:p>
        </w:tc>
        <w:tc>
          <w:tcPr>
            <w:tcW w:w="850" w:type="dxa"/>
            <w:vMerge/>
          </w:tcPr>
          <w:p w:rsidR="002C12C9" w:rsidRDefault="002C12C9" w:rsidP="005E22A9"/>
        </w:tc>
      </w:tr>
      <w:tr w:rsidR="002C12C9" w:rsidTr="005E22A9">
        <w:tc>
          <w:tcPr>
            <w:tcW w:w="9014" w:type="dxa"/>
            <w:gridSpan w:val="4"/>
          </w:tcPr>
          <w:p w:rsidR="002C12C9" w:rsidRDefault="002C12C9" w:rsidP="005E22A9">
            <w:pPr>
              <w:pStyle w:val="ConsPlusNormal"/>
              <w:jc w:val="center"/>
              <w:outlineLvl w:val="1"/>
            </w:pPr>
            <w:r>
              <w:t>Получение разрешений на использование объектов животного мира</w:t>
            </w: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 xml:space="preserve">Осуществляется ли лицом оборот диких животных, принадлежащих к видам, занесенным в Красную книгу Российской Федерации, по разрешению (распорядительной лицензии), выдаваемому </w:t>
            </w:r>
            <w:proofErr w:type="spellStart"/>
            <w:r>
              <w:t>Росприроднадзором</w:t>
            </w:r>
            <w:proofErr w:type="spellEnd"/>
            <w:r>
              <w:t>?</w:t>
            </w:r>
          </w:p>
        </w:tc>
        <w:tc>
          <w:tcPr>
            <w:tcW w:w="3005" w:type="dxa"/>
            <w:tcBorders>
              <w:bottom w:val="nil"/>
            </w:tcBorders>
          </w:tcPr>
          <w:p w:rsidR="002C12C9" w:rsidRDefault="002C12C9" w:rsidP="005E22A9">
            <w:pPr>
              <w:pStyle w:val="ConsPlusNormal"/>
            </w:pPr>
            <w:r>
              <w:t>часть 4 статьи 24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  <w:vMerge/>
          </w:tcPr>
          <w:p w:rsidR="002C12C9" w:rsidRDefault="002C12C9" w:rsidP="005E22A9"/>
        </w:tc>
        <w:tc>
          <w:tcPr>
            <w:tcW w:w="3005" w:type="dxa"/>
            <w:tcBorders>
              <w:top w:val="nil"/>
              <w:bottom w:val="nil"/>
            </w:tcBorders>
          </w:tcPr>
          <w:p w:rsidR="002C12C9" w:rsidRDefault="002C12C9" w:rsidP="005E22A9">
            <w:pPr>
              <w:pStyle w:val="ConsPlusNormal"/>
            </w:pPr>
            <w:r>
              <w:t>Порядок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утвержденный постановлением Правительства Российской Федерации от 19.02.1996 N 156 &lt;150&gt;;</w:t>
            </w:r>
          </w:p>
        </w:tc>
        <w:tc>
          <w:tcPr>
            <w:tcW w:w="850" w:type="dxa"/>
            <w:vMerge/>
          </w:tcPr>
          <w:p w:rsidR="002C12C9" w:rsidRDefault="002C12C9" w:rsidP="005E22A9"/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  <w:vMerge/>
          </w:tcPr>
          <w:p w:rsidR="002C12C9" w:rsidRDefault="002C12C9" w:rsidP="005E22A9"/>
        </w:tc>
        <w:tc>
          <w:tcPr>
            <w:tcW w:w="3005" w:type="dxa"/>
            <w:tcBorders>
              <w:top w:val="nil"/>
            </w:tcBorders>
          </w:tcPr>
          <w:p w:rsidR="002C12C9" w:rsidRDefault="002C12C9" w:rsidP="005E22A9">
            <w:pPr>
              <w:pStyle w:val="ConsPlusNormal"/>
            </w:pPr>
            <w:r>
              <w:t xml:space="preserve">форма разрешения (распорядительной лицензии) на оборот диких животных, принадлежащих к видам, занесенным в Красную книгу Российской Федерации, утвержденная приказом Министерства природных ресурсов Российской Федерации от 03.09.2003 N </w:t>
            </w:r>
            <w:r>
              <w:lastRenderedPageBreak/>
              <w:t>798 &lt;151&gt;</w:t>
            </w:r>
          </w:p>
        </w:tc>
        <w:tc>
          <w:tcPr>
            <w:tcW w:w="850" w:type="dxa"/>
            <w:vMerge/>
          </w:tcPr>
          <w:p w:rsidR="002C12C9" w:rsidRDefault="002C12C9" w:rsidP="005E22A9"/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4592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 xml:space="preserve">Осуществляются ли лицом на основании разрешений, выданных </w:t>
            </w:r>
            <w:proofErr w:type="spellStart"/>
            <w:r>
              <w:t>Росприроднадзором</w:t>
            </w:r>
            <w:proofErr w:type="spellEnd"/>
            <w:r>
              <w:t>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20.1. акклиматизация новых для фауны Российской Федерации объектов животного мира;</w:t>
            </w:r>
          </w:p>
        </w:tc>
        <w:tc>
          <w:tcPr>
            <w:tcW w:w="3005" w:type="dxa"/>
            <w:tcBorders>
              <w:bottom w:val="nil"/>
            </w:tcBorders>
          </w:tcPr>
          <w:p w:rsidR="002C12C9" w:rsidRDefault="002C12C9" w:rsidP="005E22A9">
            <w:pPr>
              <w:pStyle w:val="ConsPlusNormal"/>
            </w:pPr>
            <w:r>
              <w:t>статья 25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rPr>
          <w:trHeight w:val="450"/>
        </w:trPr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  <w:vMerge/>
          </w:tcPr>
          <w:p w:rsidR="002C12C9" w:rsidRDefault="002C12C9" w:rsidP="005E22A9"/>
        </w:tc>
        <w:tc>
          <w:tcPr>
            <w:tcW w:w="3005" w:type="dxa"/>
            <w:vMerge w:val="restart"/>
            <w:tcBorders>
              <w:top w:val="nil"/>
            </w:tcBorders>
          </w:tcPr>
          <w:p w:rsidR="002C12C9" w:rsidRDefault="002C12C9" w:rsidP="005E22A9">
            <w:pPr>
              <w:pStyle w:val="ConsPlusNormal"/>
            </w:pPr>
            <w:r>
              <w:t>пункт 5.3.4.1 Положения о Федеральной службе по надзору в сфере природопользования, утвержденного постановлением Правительства Российской Федерации от 30.07.2004 N 400</w:t>
            </w:r>
          </w:p>
        </w:tc>
        <w:tc>
          <w:tcPr>
            <w:tcW w:w="850" w:type="dxa"/>
            <w:vMerge/>
          </w:tcPr>
          <w:p w:rsidR="002C12C9" w:rsidRDefault="002C12C9" w:rsidP="005E22A9"/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20.2. переселение объектов животного мира в новые места обитания;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20.3. мероприятия по гибридизации объектов животного мира?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</w:tcPr>
          <w:p w:rsidR="002C12C9" w:rsidRDefault="002C12C9" w:rsidP="005E22A9">
            <w:pPr>
              <w:pStyle w:val="ConsPlusNormal"/>
            </w:pPr>
            <w:r>
              <w:t>21.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 xml:space="preserve">Осуществляются ли лицом содержание и разведение объектов животного мира в </w:t>
            </w:r>
            <w:proofErr w:type="spellStart"/>
            <w:r>
              <w:t>полувольных</w:t>
            </w:r>
            <w:proofErr w:type="spellEnd"/>
            <w: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3005" w:type="dxa"/>
          </w:tcPr>
          <w:p w:rsidR="002C12C9" w:rsidRDefault="002C12C9" w:rsidP="005E22A9">
            <w:pPr>
              <w:pStyle w:val="ConsPlusNormal"/>
            </w:pPr>
            <w:r>
              <w:t>часть 1 статьи 26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</w:tcPr>
          <w:p w:rsidR="002C12C9" w:rsidRDefault="002C12C9" w:rsidP="005E22A9">
            <w:pPr>
              <w:pStyle w:val="ConsPlusNormal"/>
            </w:pPr>
            <w:r>
              <w:t>22.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Осуществляется ли лицом добыча объектов животного мира, не 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3005" w:type="dxa"/>
          </w:tcPr>
          <w:p w:rsidR="002C12C9" w:rsidRDefault="002C12C9" w:rsidP="005E22A9">
            <w:pPr>
              <w:pStyle w:val="ConsPlusNormal"/>
            </w:pPr>
            <w:r>
              <w:t>часть 1 статьи 43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23.</w:t>
            </w:r>
          </w:p>
        </w:tc>
        <w:tc>
          <w:tcPr>
            <w:tcW w:w="4592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Конвенции о международной торговле видами дикой флоры и фауны, находящимися под угрозой исчезновения, от 3 марта 1973 г. &lt;152&gt; (далее - Конвенция), кроме осетровых видов рыб, в предусмотренных Конвенцией случаях при наличии разрешительных документов административного органа по Конвенции или другого компетентного органа государства-экспортера и разрешения (сертификата) административного органа по Конвенции?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2C12C9" w:rsidRDefault="002C12C9" w:rsidP="005E22A9">
            <w:pPr>
              <w:pStyle w:val="ConsPlusNormal"/>
            </w:pPr>
            <w:r>
              <w:t>статьи III - V Конвенции;</w:t>
            </w:r>
          </w:p>
        </w:tc>
        <w:tc>
          <w:tcPr>
            <w:tcW w:w="850" w:type="dxa"/>
            <w:vMerge w:val="restart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  <w:vMerge/>
          </w:tcPr>
          <w:p w:rsidR="002C12C9" w:rsidRDefault="002C12C9" w:rsidP="005E22A9"/>
        </w:tc>
        <w:tc>
          <w:tcPr>
            <w:tcW w:w="3005" w:type="dxa"/>
            <w:tcBorders>
              <w:top w:val="nil"/>
            </w:tcBorders>
          </w:tcPr>
          <w:p w:rsidR="002C12C9" w:rsidRDefault="002C12C9" w:rsidP="005E22A9">
            <w:pPr>
              <w:pStyle w:val="ConsPlusNormal"/>
            </w:pPr>
            <w:r>
              <w:t>подпункт "б" пункта 2 постановления Правительства Российской Федерации от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 &lt;153&gt;</w:t>
            </w:r>
          </w:p>
        </w:tc>
        <w:tc>
          <w:tcPr>
            <w:tcW w:w="850" w:type="dxa"/>
            <w:vMerge/>
          </w:tcPr>
          <w:p w:rsidR="002C12C9" w:rsidRDefault="002C12C9" w:rsidP="005E22A9"/>
        </w:tc>
      </w:tr>
      <w:tr w:rsidR="002C12C9" w:rsidTr="005E22A9">
        <w:tc>
          <w:tcPr>
            <w:tcW w:w="9014" w:type="dxa"/>
            <w:gridSpan w:val="4"/>
          </w:tcPr>
          <w:p w:rsidR="002C12C9" w:rsidRDefault="002C12C9" w:rsidP="005E22A9">
            <w:pPr>
              <w:pStyle w:val="ConsPlusNormal"/>
              <w:jc w:val="center"/>
              <w:outlineLvl w:val="1"/>
            </w:pPr>
            <w:r>
              <w:lastRenderedPageBreak/>
              <w:t>Пользование животным миром</w:t>
            </w: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24.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Исполняются ли пользователем животным миром обязанности: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24.1. осуществлять только разрешенные виды пользования животным миром;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часть 2 статьи 40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24.2.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24.3. не допускать разрушения или ухудшения среды обитания объектов животного мира;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24.4. осуществлять оценку состояния используемых объектов животного мира, а также оценку состояния среды их обитания;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24.5. оказывать помощь государственным органам в осуществлении охраны животного мира;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24.6.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25.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Соблюдаются ли лицом требования, установленные Правилами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пункты 4 - 9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постановлением Правительства Российской Федерации от 06.01.1997 N 13 &lt;154&gt;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 xml:space="preserve">25.1. о регистрации полученных разрешений в территориальном органе </w:t>
            </w:r>
            <w:proofErr w:type="spellStart"/>
            <w:r>
              <w:t>Росприроднадзора</w:t>
            </w:r>
            <w:proofErr w:type="spellEnd"/>
            <w:r>
              <w:t>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25.2.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 xml:space="preserve">25.3. о возврате разрешения с отметкой территориального органа </w:t>
            </w:r>
            <w:proofErr w:type="spellStart"/>
            <w:r>
              <w:t>Росприроднадзора</w:t>
            </w:r>
            <w:proofErr w:type="spellEnd"/>
            <w:r>
              <w:t xml:space="preserve"> с приложением отчета о результатах добывания в </w:t>
            </w:r>
            <w:proofErr w:type="spellStart"/>
            <w:r>
              <w:t>Росприроднадзор</w:t>
            </w:r>
            <w:proofErr w:type="spellEnd"/>
            <w:r>
              <w:t xml:space="preserve"> в 2-месячный срок после окончания срока действия разрешения;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 xml:space="preserve">25.4. о возврате неиспользованных разрешений по окончании срока их действия в </w:t>
            </w:r>
            <w:proofErr w:type="spellStart"/>
            <w:r>
              <w:t>Росприроднадзор</w:t>
            </w:r>
            <w:proofErr w:type="spellEnd"/>
            <w:r>
              <w:t xml:space="preserve"> с объяснением причин;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25.5.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обитания;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25.6.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26.</w:t>
            </w:r>
          </w:p>
        </w:tc>
        <w:tc>
          <w:tcPr>
            <w:tcW w:w="4592" w:type="dxa"/>
          </w:tcPr>
          <w:p w:rsidR="002C12C9" w:rsidRDefault="002C12C9" w:rsidP="005E22A9">
            <w:pPr>
              <w:pStyle w:val="ConsPlusNormal"/>
            </w:pPr>
            <w:r>
              <w:t>При осуществлении разных форм наблюдения, мечения,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:rsidR="002C12C9" w:rsidRDefault="002C12C9" w:rsidP="005E22A9">
            <w:pPr>
              <w:pStyle w:val="ConsPlusNormal"/>
              <w:ind w:firstLine="283"/>
            </w:pPr>
            <w:r>
              <w:t>26.1. нанесения вреда животному миру или среде его обитания;</w:t>
            </w:r>
          </w:p>
        </w:tc>
        <w:tc>
          <w:tcPr>
            <w:tcW w:w="3005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часть 1 статьи 44 Федерального закона от 24.04.1995 N 52-ФЗ "О животном мире"</w:t>
            </w:r>
          </w:p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</w:tcPr>
          <w:p w:rsidR="002C12C9" w:rsidRDefault="002C12C9" w:rsidP="005E22A9">
            <w:pPr>
              <w:pStyle w:val="ConsPlusNormal"/>
              <w:ind w:firstLine="283"/>
            </w:pPr>
            <w:r>
              <w:t>26.2. нарушения прав пользователей животным миром, другими природными ресурсами?</w:t>
            </w:r>
          </w:p>
        </w:tc>
        <w:tc>
          <w:tcPr>
            <w:tcW w:w="3005" w:type="dxa"/>
            <w:vMerge/>
          </w:tcPr>
          <w:p w:rsidR="002C12C9" w:rsidRDefault="002C12C9" w:rsidP="005E22A9"/>
        </w:tc>
        <w:tc>
          <w:tcPr>
            <w:tcW w:w="850" w:type="dxa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c>
          <w:tcPr>
            <w:tcW w:w="9014" w:type="dxa"/>
            <w:gridSpan w:val="4"/>
          </w:tcPr>
          <w:p w:rsidR="002C12C9" w:rsidRDefault="002C12C9" w:rsidP="005E22A9">
            <w:pPr>
              <w:pStyle w:val="ConsPlusNormal"/>
              <w:jc w:val="center"/>
              <w:outlineLvl w:val="1"/>
            </w:pPr>
            <w:r>
              <w:t>Возмещение вреда, причиненного объектам животного мира</w:t>
            </w:r>
          </w:p>
        </w:tc>
      </w:tr>
      <w:tr w:rsidR="002C12C9" w:rsidTr="005E22A9">
        <w:tc>
          <w:tcPr>
            <w:tcW w:w="567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27.</w:t>
            </w:r>
          </w:p>
        </w:tc>
        <w:tc>
          <w:tcPr>
            <w:tcW w:w="4592" w:type="dxa"/>
            <w:vMerge w:val="restart"/>
          </w:tcPr>
          <w:p w:rsidR="002C12C9" w:rsidRDefault="002C12C9" w:rsidP="005E22A9">
            <w:pPr>
              <w:pStyle w:val="ConsPlusNormal"/>
            </w:pPr>
            <w:r>
              <w:t>В случае, если причинен вред объектам животного мира и среде их обитания, возмещен ли лицом нанесенный ущерб добровольно либо по решению суда или арбитражного суда?</w:t>
            </w:r>
          </w:p>
        </w:tc>
        <w:tc>
          <w:tcPr>
            <w:tcW w:w="3005" w:type="dxa"/>
            <w:tcBorders>
              <w:bottom w:val="nil"/>
            </w:tcBorders>
          </w:tcPr>
          <w:p w:rsidR="002C12C9" w:rsidRDefault="002C12C9" w:rsidP="005E22A9">
            <w:pPr>
              <w:pStyle w:val="ConsPlusNormal"/>
            </w:pPr>
            <w:r>
              <w:t>часть 1 статьи 56 Федерального закона от 24.04.1995 N 52-ФЗ "О животном мире";</w:t>
            </w:r>
          </w:p>
        </w:tc>
        <w:tc>
          <w:tcPr>
            <w:tcW w:w="850" w:type="dxa"/>
            <w:vMerge w:val="restart"/>
          </w:tcPr>
          <w:p w:rsidR="002C12C9" w:rsidRDefault="002C12C9" w:rsidP="005E22A9">
            <w:pPr>
              <w:pStyle w:val="ConsPlusNormal"/>
            </w:pPr>
          </w:p>
        </w:tc>
      </w:tr>
      <w:tr w:rsidR="002C12C9" w:rsidTr="005E22A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C12C9" w:rsidRDefault="002C12C9" w:rsidP="005E22A9"/>
        </w:tc>
        <w:tc>
          <w:tcPr>
            <w:tcW w:w="4592" w:type="dxa"/>
            <w:vMerge/>
          </w:tcPr>
          <w:p w:rsidR="002C12C9" w:rsidRDefault="002C12C9" w:rsidP="005E22A9"/>
        </w:tc>
        <w:tc>
          <w:tcPr>
            <w:tcW w:w="3005" w:type="dxa"/>
            <w:tcBorders>
              <w:top w:val="nil"/>
            </w:tcBorders>
          </w:tcPr>
          <w:p w:rsidR="002C12C9" w:rsidRDefault="002C12C9" w:rsidP="005E22A9">
            <w:pPr>
              <w:pStyle w:val="ConsPlusNormal"/>
            </w:pPr>
            <w:r>
              <w:t>Методика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обитания, утвержденная приказом Министерства природных ресурсов Российской Федерации от 28.04.2008 N 107 &lt;155&gt;</w:t>
            </w:r>
          </w:p>
        </w:tc>
        <w:tc>
          <w:tcPr>
            <w:tcW w:w="850" w:type="dxa"/>
            <w:vMerge/>
          </w:tcPr>
          <w:p w:rsidR="002C12C9" w:rsidRDefault="002C12C9" w:rsidP="005E22A9"/>
        </w:tc>
      </w:tr>
    </w:tbl>
    <w:p w:rsidR="002C12C9" w:rsidRDefault="002C12C9" w:rsidP="002C12C9">
      <w:pPr>
        <w:pStyle w:val="ConsPlusNormal"/>
        <w:jc w:val="both"/>
      </w:pPr>
    </w:p>
    <w:p w:rsidR="002C12C9" w:rsidRDefault="002C12C9" w:rsidP="002C12C9">
      <w:pPr>
        <w:pStyle w:val="ConsPlusNormal"/>
        <w:ind w:firstLine="540"/>
        <w:jc w:val="both"/>
      </w:pPr>
      <w:r>
        <w:t>--------------------------------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2" w:name="P4837"/>
      <w:bookmarkEnd w:id="2"/>
      <w:r>
        <w:lastRenderedPageBreak/>
        <w:t>&lt;143&gt; Указывается: "да", "нет", либо "н/р" - требование на юридическое лицо/индивидуального предпринимателя не распространяется.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3" w:name="P4838"/>
      <w:bookmarkEnd w:id="3"/>
      <w:r>
        <w:t>&lt;144&gt; Собрание законодательства Российской Федерации, 1995, N 17, ст. 1462; 2016, N 27, ст. 4160.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4" w:name="P4839"/>
      <w:bookmarkEnd w:id="4"/>
      <w:r>
        <w:t>&lt;145&gt; Зарегистрирован Министерством юстиции Российской Федерации 14.03.2012, регистрационный N 23473.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5" w:name="P4840"/>
      <w:bookmarkEnd w:id="5"/>
      <w:r>
        <w:t>&lt;146&gt;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6" w:name="P4841"/>
      <w:bookmarkEnd w:id="6"/>
      <w:r>
        <w:t>&lt;147&gt; Зарегистрирован Министерством юстиции Российской Федерации 11.02.1998, регистрационный N 1472, с изменениями, внесенными приказом Государственного комитета Российской Федерации по охране окружающей среды от 05.11.1999 N 659 (зарегистрирован Министерством юстиции Российской Федерации 03.02.2000, регистрационный N 2070), приказом Министерства природных ресурсов Российской Федерации от 09.09.2004 N 635 (зарегистрирован Министерством юстиции Российской Федерации 30.09.2004, регистрационный N 6050), приказом Министерства природных ресурсов и экологии Российской Федерации от 28.04.2011 N 242 (зарегистрирован Министерством юстиции Российской Федерации 10.06.2011, регистрационный N 20993).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7" w:name="P4842"/>
      <w:bookmarkEnd w:id="7"/>
      <w:r>
        <w:t>&lt;148&gt; Собрание законодательства Российской Федерации, 1996, N 37, ст. 4290; 2008, N 12, ст. 1130.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8" w:name="P4843"/>
      <w:bookmarkEnd w:id="8"/>
      <w:r>
        <w:t>&lt;149&gt; Собрание законодательства Российской Федерации, 1996, N 31, ст. 3718; 2004, N 51, ст. 5188.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9" w:name="P4844"/>
      <w:bookmarkEnd w:id="9"/>
      <w:r>
        <w:t>&lt;150&gt; Собрание законодательства Российской Федерации, 1996, N 9, ст. 807; 2014, N 18, ст. 2198.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10" w:name="P4845"/>
      <w:bookmarkEnd w:id="10"/>
      <w:r>
        <w:t>&lt;151&gt; Зарегистрирован Министерством юстиции Российской Федерации 24.09.2003, регистрационный N 5109, с изменениями, внесенными приказом Министерства природных ресурсов Российской Федерации от 21.08.2006 N 187 (зарегистрирован Министерством юстиции Российской Федерации 14.09.2006, регистрационный N 8249).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11" w:name="P4846"/>
      <w:bookmarkEnd w:id="11"/>
      <w:r>
        <w:t xml:space="preserve">&lt;152&gt; Сборник действующих договоров, соглашений и конвенций, заключенных СССР с иностранными государствами. </w:t>
      </w:r>
      <w:proofErr w:type="spellStart"/>
      <w:r>
        <w:t>Вып</w:t>
      </w:r>
      <w:proofErr w:type="spellEnd"/>
      <w:r>
        <w:t>. XXXII. - М., 1978. с. 549 - 562.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12" w:name="P4847"/>
      <w:bookmarkEnd w:id="12"/>
      <w:r>
        <w:t>&lt;153&gt; Собрание законодательства Российской Федерации, 2008, N 19, ст. 2175; 2012, N 6, ст. 692.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13" w:name="P4848"/>
      <w:bookmarkEnd w:id="13"/>
      <w:r>
        <w:t>&lt;154&gt; Собрание законодательства Российской Федерации, 1997, N 3, ст. 385; 2013, N 24, ст. 2999.</w:t>
      </w:r>
    </w:p>
    <w:p w:rsidR="002C12C9" w:rsidRDefault="002C12C9" w:rsidP="002C12C9">
      <w:pPr>
        <w:pStyle w:val="ConsPlusNormal"/>
        <w:spacing w:before="220"/>
        <w:ind w:firstLine="540"/>
        <w:jc w:val="both"/>
      </w:pPr>
      <w:bookmarkStart w:id="14" w:name="P4849"/>
      <w:bookmarkEnd w:id="14"/>
      <w:r>
        <w:t>&lt;155&gt; Зарегистрирован Министерством юстиции Российской Федерации 29.05.2008, регистрационный N 11775, с изменениями, внесенными приказом Министерства природных ресурсов и экологии Российской Федерации от 12.12.2012 N 429 (зарегистрирован Министерством юстиции Российской Федерации 11.03.2013, регистрационный N 27579).</w:t>
      </w:r>
    </w:p>
    <w:p w:rsidR="005B1D8B" w:rsidRDefault="005B1D8B"/>
    <w:sectPr w:rsidR="005B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C9"/>
    <w:rsid w:val="002C12C9"/>
    <w:rsid w:val="00366046"/>
    <w:rsid w:val="005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3691</Words>
  <Characters>21039</Characters>
  <Application>Microsoft Office Word</Application>
  <DocSecurity>0</DocSecurity>
  <Lines>175</Lines>
  <Paragraphs>49</Paragraphs>
  <ScaleCrop>false</ScaleCrop>
  <Company/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Гордынский Олег Станиславович</dc:creator>
  <cp:keywords/>
  <dc:description/>
  <cp:lastModifiedBy>Лотова Оксана Павловна</cp:lastModifiedBy>
  <cp:revision>2</cp:revision>
  <dcterms:created xsi:type="dcterms:W3CDTF">2018-08-21T12:49:00Z</dcterms:created>
  <dcterms:modified xsi:type="dcterms:W3CDTF">2021-03-19T10:06:00Z</dcterms:modified>
</cp:coreProperties>
</file>