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0C1" w:rsidRPr="008F0DAC" w:rsidRDefault="0031635C" w:rsidP="005810C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5810C1" w:rsidRDefault="00642C91" w:rsidP="005810C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</w:t>
      </w:r>
      <w:r w:rsidR="005810C1" w:rsidRPr="008F0DAC">
        <w:rPr>
          <w:rFonts w:ascii="Times New Roman" w:hAnsi="Times New Roman" w:cs="Times New Roman"/>
          <w:sz w:val="28"/>
          <w:szCs w:val="28"/>
        </w:rPr>
        <w:t xml:space="preserve"> </w:t>
      </w:r>
      <w:r w:rsidR="005810C1">
        <w:rPr>
          <w:rFonts w:ascii="Times New Roman" w:hAnsi="Times New Roman" w:cs="Times New Roman"/>
          <w:sz w:val="28"/>
          <w:szCs w:val="28"/>
        </w:rPr>
        <w:t>Службы</w:t>
      </w:r>
    </w:p>
    <w:p w:rsidR="0031635C" w:rsidRPr="008F0DAC" w:rsidRDefault="0031635C" w:rsidP="005810C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Жилстройнадзора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Югры</w:t>
      </w:r>
      <w:bookmarkStart w:id="0" w:name="_GoBack"/>
      <w:bookmarkEnd w:id="0"/>
    </w:p>
    <w:p w:rsidR="005810C1" w:rsidRPr="00642C91" w:rsidRDefault="005810C1" w:rsidP="005810C1">
      <w:pPr>
        <w:pStyle w:val="ConsPlusNormal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642C91">
        <w:rPr>
          <w:rFonts w:ascii="Times New Roman" w:hAnsi="Times New Roman" w:cs="Times New Roman"/>
          <w:sz w:val="28"/>
          <w:szCs w:val="28"/>
          <w:u w:val="single"/>
        </w:rPr>
        <w:t xml:space="preserve">от </w:t>
      </w:r>
      <w:r w:rsidR="00642C91" w:rsidRPr="00642C91">
        <w:rPr>
          <w:rFonts w:ascii="Times New Roman" w:hAnsi="Times New Roman" w:cs="Times New Roman"/>
          <w:sz w:val="28"/>
          <w:szCs w:val="28"/>
          <w:u w:val="single"/>
        </w:rPr>
        <w:t>26.06.2017</w:t>
      </w:r>
      <w:r w:rsidRPr="00642C91">
        <w:rPr>
          <w:rFonts w:ascii="Times New Roman" w:hAnsi="Times New Roman" w:cs="Times New Roman"/>
          <w:sz w:val="28"/>
          <w:szCs w:val="28"/>
          <w:u w:val="single"/>
        </w:rPr>
        <w:t xml:space="preserve"> № </w:t>
      </w:r>
      <w:r w:rsidR="00642C91" w:rsidRPr="00642C91">
        <w:rPr>
          <w:rFonts w:ascii="Times New Roman" w:hAnsi="Times New Roman" w:cs="Times New Roman"/>
          <w:sz w:val="28"/>
          <w:szCs w:val="28"/>
          <w:u w:val="single"/>
        </w:rPr>
        <w:t>38-О</w:t>
      </w:r>
    </w:p>
    <w:p w:rsidR="005810C1" w:rsidRPr="008F0DAC" w:rsidRDefault="005810C1" w:rsidP="005810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10C1" w:rsidRPr="008F0DAC" w:rsidRDefault="005810C1" w:rsidP="005810C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F0DAC">
        <w:rPr>
          <w:rFonts w:ascii="Times New Roman" w:hAnsi="Times New Roman" w:cs="Times New Roman"/>
          <w:sz w:val="28"/>
          <w:szCs w:val="28"/>
        </w:rPr>
        <w:t>Форма</w:t>
      </w:r>
    </w:p>
    <w:p w:rsidR="005810C1" w:rsidRPr="008F0DAC" w:rsidRDefault="005810C1" w:rsidP="005810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10C1" w:rsidRPr="008F0DAC" w:rsidRDefault="005810C1" w:rsidP="005810C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51"/>
      <w:bookmarkEnd w:id="1"/>
      <w:r w:rsidRPr="008F0DAC">
        <w:rPr>
          <w:rFonts w:ascii="Times New Roman" w:hAnsi="Times New Roman" w:cs="Times New Roman"/>
          <w:sz w:val="28"/>
          <w:szCs w:val="28"/>
        </w:rPr>
        <w:t>Проверочный лист</w:t>
      </w:r>
    </w:p>
    <w:p w:rsidR="005810C1" w:rsidRPr="008F0DAC" w:rsidRDefault="005810C1" w:rsidP="005810C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F0DAC">
        <w:rPr>
          <w:rFonts w:ascii="Times New Roman" w:hAnsi="Times New Roman" w:cs="Times New Roman"/>
          <w:sz w:val="28"/>
          <w:szCs w:val="28"/>
        </w:rPr>
        <w:t xml:space="preserve">(список контрольных вопросов), </w:t>
      </w:r>
      <w:r w:rsidRPr="001F42D4">
        <w:rPr>
          <w:rFonts w:ascii="Times New Roman" w:hAnsi="Times New Roman" w:cs="Times New Roman"/>
          <w:sz w:val="28"/>
          <w:szCs w:val="28"/>
        </w:rPr>
        <w:t xml:space="preserve">используемую Службой при проведении плановых проверок при осуществлении </w:t>
      </w:r>
      <w:r w:rsidR="00F67A5B" w:rsidRPr="00F67A5B">
        <w:rPr>
          <w:rFonts w:ascii="Times New Roman" w:hAnsi="Times New Roman"/>
          <w:sz w:val="28"/>
          <w:szCs w:val="28"/>
        </w:rPr>
        <w:t>государственного контроля (надзор) в области долевого строительства многоквартирных домов и (или) иных объектов недвижимости</w:t>
      </w:r>
    </w:p>
    <w:p w:rsidR="005810C1" w:rsidRPr="008F0DAC" w:rsidRDefault="005810C1" w:rsidP="005810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F0DA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810C1" w:rsidRPr="008F0DAC" w:rsidRDefault="005810C1" w:rsidP="005810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F0DAC">
        <w:rPr>
          <w:rFonts w:ascii="Times New Roman" w:hAnsi="Times New Roman" w:cs="Times New Roman"/>
          <w:sz w:val="28"/>
          <w:szCs w:val="28"/>
        </w:rPr>
        <w:t xml:space="preserve">        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8F0DAC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810C1" w:rsidRPr="00082B57" w:rsidRDefault="005810C1" w:rsidP="005810C1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82B57">
        <w:rPr>
          <w:rFonts w:ascii="Times New Roman" w:hAnsi="Times New Roman" w:cs="Times New Roman"/>
          <w:b/>
          <w:sz w:val="22"/>
          <w:szCs w:val="22"/>
        </w:rPr>
        <w:t>(наименование органа, осуществляющего плановую проверку)</w:t>
      </w:r>
    </w:p>
    <w:p w:rsidR="005810C1" w:rsidRPr="008F0DAC" w:rsidRDefault="005810C1" w:rsidP="005810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810C1" w:rsidRPr="008F0DAC" w:rsidRDefault="005810C1" w:rsidP="005810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F0DAC">
        <w:rPr>
          <w:rFonts w:ascii="Times New Roman" w:hAnsi="Times New Roman" w:cs="Times New Roman"/>
          <w:sz w:val="28"/>
          <w:szCs w:val="28"/>
        </w:rPr>
        <w:t xml:space="preserve">1. Приказ/распоряжение о проведении плановой проверки: </w:t>
      </w:r>
      <w:proofErr w:type="gramStart"/>
      <w:r w:rsidRPr="008F0DAC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8F0DAC">
        <w:rPr>
          <w:rFonts w:ascii="Times New Roman" w:hAnsi="Times New Roman" w:cs="Times New Roman"/>
          <w:sz w:val="28"/>
          <w:szCs w:val="28"/>
        </w:rPr>
        <w:t xml:space="preserve"> _________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F0DAC">
        <w:rPr>
          <w:rFonts w:ascii="Times New Roman" w:hAnsi="Times New Roman" w:cs="Times New Roman"/>
          <w:sz w:val="28"/>
          <w:szCs w:val="28"/>
        </w:rPr>
        <w:t>_____</w:t>
      </w:r>
    </w:p>
    <w:p w:rsidR="005810C1" w:rsidRPr="008F0DAC" w:rsidRDefault="005810C1" w:rsidP="005810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F0DAC">
        <w:rPr>
          <w:rFonts w:ascii="Times New Roman" w:hAnsi="Times New Roman" w:cs="Times New Roman"/>
          <w:sz w:val="28"/>
          <w:szCs w:val="28"/>
        </w:rPr>
        <w:t>2.  Учетный  номер  проверки  и  дата  присвоения  учетного номера проверки</w:t>
      </w:r>
    </w:p>
    <w:p w:rsidR="005810C1" w:rsidRPr="008F0DAC" w:rsidRDefault="005810C1" w:rsidP="005810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F0DAC">
        <w:rPr>
          <w:rFonts w:ascii="Times New Roman" w:hAnsi="Times New Roman" w:cs="Times New Roman"/>
          <w:sz w:val="28"/>
          <w:szCs w:val="28"/>
        </w:rPr>
        <w:t>в еди</w:t>
      </w:r>
      <w:r>
        <w:rPr>
          <w:rFonts w:ascii="Times New Roman" w:hAnsi="Times New Roman" w:cs="Times New Roman"/>
          <w:sz w:val="28"/>
          <w:szCs w:val="28"/>
        </w:rPr>
        <w:t>ном реестре проверок: _______</w:t>
      </w:r>
      <w:r w:rsidRPr="008F0DAC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5810C1" w:rsidRPr="008F0DAC" w:rsidRDefault="005810C1" w:rsidP="005810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F0DAC">
        <w:rPr>
          <w:rFonts w:ascii="Times New Roman" w:hAnsi="Times New Roman" w:cs="Times New Roman"/>
          <w:sz w:val="28"/>
          <w:szCs w:val="28"/>
        </w:rPr>
        <w:t>3.  Место  проведения  плановой  проверки  с заполнением проверочного листа</w:t>
      </w:r>
    </w:p>
    <w:p w:rsidR="005810C1" w:rsidRPr="008F0DAC" w:rsidRDefault="005810C1" w:rsidP="005810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F0DAC">
        <w:rPr>
          <w:rFonts w:ascii="Times New Roman" w:hAnsi="Times New Roman" w:cs="Times New Roman"/>
          <w:sz w:val="28"/>
          <w:szCs w:val="28"/>
        </w:rPr>
        <w:t xml:space="preserve">и   (или)  указание  на  </w:t>
      </w:r>
      <w:proofErr w:type="gramStart"/>
      <w:r w:rsidRPr="008F0DAC">
        <w:rPr>
          <w:rFonts w:ascii="Times New Roman" w:hAnsi="Times New Roman" w:cs="Times New Roman"/>
          <w:sz w:val="28"/>
          <w:szCs w:val="28"/>
        </w:rPr>
        <w:t>используемые</w:t>
      </w:r>
      <w:proofErr w:type="gramEnd"/>
      <w:r w:rsidRPr="008F0DAC">
        <w:rPr>
          <w:rFonts w:ascii="Times New Roman" w:hAnsi="Times New Roman" w:cs="Times New Roman"/>
          <w:sz w:val="28"/>
          <w:szCs w:val="28"/>
        </w:rPr>
        <w:t xml:space="preserve">  юридическим  лицом  производственные</w:t>
      </w:r>
    </w:p>
    <w:p w:rsidR="005810C1" w:rsidRPr="008F0DAC" w:rsidRDefault="005810C1" w:rsidP="005810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F0DAC">
        <w:rPr>
          <w:rFonts w:ascii="Times New Roman" w:hAnsi="Times New Roman" w:cs="Times New Roman"/>
          <w:sz w:val="28"/>
          <w:szCs w:val="28"/>
        </w:rPr>
        <w:t>объекты: __________________________________________________________________</w:t>
      </w:r>
    </w:p>
    <w:p w:rsidR="005810C1" w:rsidRPr="008F0DAC" w:rsidRDefault="005810C1" w:rsidP="005810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F0DAC">
        <w:rPr>
          <w:rFonts w:ascii="Times New Roman" w:hAnsi="Times New Roman" w:cs="Times New Roman"/>
          <w:sz w:val="28"/>
          <w:szCs w:val="28"/>
        </w:rPr>
        <w:t>4. Проверяемое юридическое лицо (наименование, ИНН):</w:t>
      </w:r>
    </w:p>
    <w:p w:rsidR="005810C1" w:rsidRPr="008F0DAC" w:rsidRDefault="005810C1" w:rsidP="005810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F0DAC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5810C1" w:rsidRPr="008F0DAC" w:rsidRDefault="005810C1" w:rsidP="005810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F0DAC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5810C1" w:rsidRPr="008F0DAC" w:rsidRDefault="005810C1" w:rsidP="005810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F0DAC">
        <w:rPr>
          <w:rFonts w:ascii="Times New Roman" w:hAnsi="Times New Roman" w:cs="Times New Roman"/>
          <w:sz w:val="28"/>
          <w:szCs w:val="28"/>
        </w:rPr>
        <w:t>5.   Должность,   фамилия   и   инициалы   должностног</w:t>
      </w:r>
      <w:proofErr w:type="gramStart"/>
      <w:r w:rsidRPr="008F0DAC">
        <w:rPr>
          <w:rFonts w:ascii="Times New Roman" w:hAnsi="Times New Roman" w:cs="Times New Roman"/>
          <w:sz w:val="28"/>
          <w:szCs w:val="28"/>
        </w:rPr>
        <w:t>о(</w:t>
      </w:r>
      <w:proofErr w:type="spellStart"/>
      <w:proofErr w:type="gramEnd"/>
      <w:r w:rsidRPr="008F0DAC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8F0DAC">
        <w:rPr>
          <w:rFonts w:ascii="Times New Roman" w:hAnsi="Times New Roman" w:cs="Times New Roman"/>
          <w:sz w:val="28"/>
          <w:szCs w:val="28"/>
        </w:rPr>
        <w:t>)   лица   (лиц),</w:t>
      </w:r>
    </w:p>
    <w:p w:rsidR="005810C1" w:rsidRPr="008F0DAC" w:rsidRDefault="005810C1" w:rsidP="005810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F0DAC">
        <w:rPr>
          <w:rFonts w:ascii="Times New Roman" w:hAnsi="Times New Roman" w:cs="Times New Roman"/>
          <w:sz w:val="28"/>
          <w:szCs w:val="28"/>
        </w:rPr>
        <w:t>проводящег</w:t>
      </w:r>
      <w:proofErr w:type="gramStart"/>
      <w:r w:rsidRPr="008F0DAC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8F0DAC">
        <w:rPr>
          <w:rFonts w:ascii="Times New Roman" w:hAnsi="Times New Roman" w:cs="Times New Roman"/>
          <w:sz w:val="28"/>
          <w:szCs w:val="28"/>
        </w:rPr>
        <w:t>их) плановую проверку:</w:t>
      </w:r>
    </w:p>
    <w:p w:rsidR="005810C1" w:rsidRDefault="005810C1" w:rsidP="005810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F0DAC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810C1" w:rsidRPr="008F0DAC" w:rsidRDefault="005810C1" w:rsidP="005810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__</w:t>
      </w:r>
      <w:r w:rsidRPr="008F0DAC">
        <w:rPr>
          <w:rFonts w:ascii="Times New Roman" w:hAnsi="Times New Roman" w:cs="Times New Roman"/>
          <w:sz w:val="28"/>
          <w:szCs w:val="28"/>
        </w:rPr>
        <w:t>_______________________________________________________________;</w:t>
      </w:r>
    </w:p>
    <w:p w:rsidR="005810C1" w:rsidRDefault="005810C1" w:rsidP="005810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F0DA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810C1" w:rsidRPr="008F0DAC" w:rsidRDefault="005810C1" w:rsidP="005810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____________________</w:t>
      </w:r>
      <w:r w:rsidRPr="008F0DAC">
        <w:rPr>
          <w:rFonts w:ascii="Times New Roman" w:hAnsi="Times New Roman" w:cs="Times New Roman"/>
          <w:sz w:val="28"/>
          <w:szCs w:val="28"/>
        </w:rPr>
        <w:t>_____________________________________________.</w:t>
      </w:r>
    </w:p>
    <w:p w:rsidR="005810C1" w:rsidRPr="008F0DAC" w:rsidRDefault="005810C1" w:rsidP="005810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F0DAC">
        <w:rPr>
          <w:rFonts w:ascii="Times New Roman" w:hAnsi="Times New Roman" w:cs="Times New Roman"/>
          <w:sz w:val="28"/>
          <w:szCs w:val="28"/>
        </w:rPr>
        <w:t>6. Должность, фамилия и инициалы должностног</w:t>
      </w:r>
      <w:proofErr w:type="gramStart"/>
      <w:r w:rsidRPr="008F0DAC">
        <w:rPr>
          <w:rFonts w:ascii="Times New Roman" w:hAnsi="Times New Roman" w:cs="Times New Roman"/>
          <w:sz w:val="28"/>
          <w:szCs w:val="28"/>
        </w:rPr>
        <w:t>о(</w:t>
      </w:r>
      <w:proofErr w:type="spellStart"/>
      <w:proofErr w:type="gramEnd"/>
      <w:r w:rsidRPr="008F0DAC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8F0DAC">
        <w:rPr>
          <w:rFonts w:ascii="Times New Roman" w:hAnsi="Times New Roman" w:cs="Times New Roman"/>
          <w:sz w:val="28"/>
          <w:szCs w:val="28"/>
        </w:rPr>
        <w:t>) лица (лиц)</w:t>
      </w:r>
    </w:p>
    <w:p w:rsidR="005810C1" w:rsidRPr="008F0DAC" w:rsidRDefault="005810C1" w:rsidP="005810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F0DAC">
        <w:rPr>
          <w:rFonts w:ascii="Times New Roman" w:hAnsi="Times New Roman" w:cs="Times New Roman"/>
          <w:sz w:val="28"/>
          <w:szCs w:val="28"/>
        </w:rPr>
        <w:t>юридического лица, присутствующег</w:t>
      </w:r>
      <w:proofErr w:type="gramStart"/>
      <w:r w:rsidRPr="008F0DAC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8F0DAC">
        <w:rPr>
          <w:rFonts w:ascii="Times New Roman" w:hAnsi="Times New Roman" w:cs="Times New Roman"/>
          <w:sz w:val="28"/>
          <w:szCs w:val="28"/>
        </w:rPr>
        <w:t>их) при проведении плановой проверки и</w:t>
      </w:r>
    </w:p>
    <w:p w:rsidR="005810C1" w:rsidRPr="008F0DAC" w:rsidRDefault="005810C1" w:rsidP="005810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0DAC">
        <w:rPr>
          <w:rFonts w:ascii="Times New Roman" w:hAnsi="Times New Roman" w:cs="Times New Roman"/>
          <w:sz w:val="28"/>
          <w:szCs w:val="28"/>
        </w:rPr>
        <w:t>заполнении</w:t>
      </w:r>
      <w:proofErr w:type="gramEnd"/>
      <w:r w:rsidRPr="008F0DAC">
        <w:rPr>
          <w:rFonts w:ascii="Times New Roman" w:hAnsi="Times New Roman" w:cs="Times New Roman"/>
          <w:sz w:val="28"/>
          <w:szCs w:val="28"/>
        </w:rPr>
        <w:t xml:space="preserve"> проверочного листа (при проведении выездной проверки):</w:t>
      </w:r>
    </w:p>
    <w:p w:rsidR="005810C1" w:rsidRPr="008F0DAC" w:rsidRDefault="005810C1" w:rsidP="005810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______</w:t>
      </w:r>
      <w:r w:rsidRPr="008F0DAC">
        <w:rPr>
          <w:rFonts w:ascii="Times New Roman" w:hAnsi="Times New Roman" w:cs="Times New Roman"/>
          <w:sz w:val="28"/>
          <w:szCs w:val="28"/>
        </w:rPr>
        <w:t>___________________________________________________________;</w:t>
      </w:r>
    </w:p>
    <w:p w:rsidR="005810C1" w:rsidRPr="008F0DAC" w:rsidRDefault="005810C1" w:rsidP="005810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________________</w:t>
      </w:r>
      <w:r w:rsidRPr="008F0DAC">
        <w:rPr>
          <w:rFonts w:ascii="Times New Roman" w:hAnsi="Times New Roman" w:cs="Times New Roman"/>
          <w:sz w:val="28"/>
          <w:szCs w:val="28"/>
        </w:rPr>
        <w:t>_________________________________________________.</w:t>
      </w:r>
    </w:p>
    <w:p w:rsidR="005810C1" w:rsidRPr="008F0DAC" w:rsidRDefault="005810C1" w:rsidP="005810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F0DAC">
        <w:rPr>
          <w:rFonts w:ascii="Times New Roman" w:hAnsi="Times New Roman" w:cs="Times New Roman"/>
          <w:sz w:val="28"/>
          <w:szCs w:val="28"/>
        </w:rPr>
        <w:t>7.   Перечень  вопросов,  отражающих  содержание  обязательных  требований,</w:t>
      </w:r>
    </w:p>
    <w:p w:rsidR="005810C1" w:rsidRPr="008F0DAC" w:rsidRDefault="005810C1" w:rsidP="005810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8F0DAC">
        <w:rPr>
          <w:rFonts w:ascii="Times New Roman" w:hAnsi="Times New Roman" w:cs="Times New Roman"/>
          <w:sz w:val="28"/>
          <w:szCs w:val="28"/>
        </w:rPr>
        <w:t>твет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F0DAC">
        <w:rPr>
          <w:rFonts w:ascii="Times New Roman" w:hAnsi="Times New Roman" w:cs="Times New Roman"/>
          <w:sz w:val="28"/>
          <w:szCs w:val="28"/>
        </w:rPr>
        <w:t xml:space="preserve">  на  </w:t>
      </w:r>
      <w:proofErr w:type="gramStart"/>
      <w:r w:rsidRPr="008F0DAC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Pr="008F0DAC">
        <w:rPr>
          <w:rFonts w:ascii="Times New Roman" w:hAnsi="Times New Roman" w:cs="Times New Roman"/>
          <w:sz w:val="28"/>
          <w:szCs w:val="28"/>
        </w:rPr>
        <w:t xml:space="preserve">  однозначно  свидетельствует  об исполнении/неисполнении</w:t>
      </w:r>
    </w:p>
    <w:p w:rsidR="005810C1" w:rsidRDefault="005810C1" w:rsidP="005810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F0DAC">
        <w:rPr>
          <w:rFonts w:ascii="Times New Roman" w:hAnsi="Times New Roman" w:cs="Times New Roman"/>
          <w:sz w:val="28"/>
          <w:szCs w:val="28"/>
        </w:rPr>
        <w:t>юридическим  лицом  обязательных требований, составляющих предмет проверки,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0DAC">
        <w:rPr>
          <w:rFonts w:ascii="Times New Roman" w:hAnsi="Times New Roman" w:cs="Times New Roman"/>
          <w:sz w:val="28"/>
          <w:szCs w:val="28"/>
        </w:rPr>
        <w:t>в соотнесении с нормативными правовыми актами:</w:t>
      </w:r>
    </w:p>
    <w:p w:rsidR="00C874A1" w:rsidRDefault="00C874A1" w:rsidP="005810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874A1" w:rsidRDefault="00C874A1" w:rsidP="005810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874A1" w:rsidRDefault="00C874A1" w:rsidP="005810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874A1" w:rsidRDefault="00C874A1" w:rsidP="005810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874A1" w:rsidRDefault="00C874A1" w:rsidP="005810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493"/>
        <w:gridCol w:w="3367"/>
        <w:gridCol w:w="907"/>
        <w:gridCol w:w="850"/>
      </w:tblGrid>
      <w:tr w:rsidR="002417F7" w:rsidRPr="008F0DAC" w:rsidTr="000A28DA">
        <w:tc>
          <w:tcPr>
            <w:tcW w:w="680" w:type="dxa"/>
            <w:vMerge w:val="restart"/>
          </w:tcPr>
          <w:p w:rsidR="002417F7" w:rsidRPr="00082B57" w:rsidRDefault="002417F7" w:rsidP="000A28DA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82B57">
              <w:rPr>
                <w:rFonts w:ascii="Times New Roman" w:hAnsi="Times New Roman" w:cs="Times New Roman"/>
                <w:b/>
                <w:szCs w:val="22"/>
              </w:rPr>
              <w:t xml:space="preserve">№ </w:t>
            </w:r>
            <w:proofErr w:type="gramStart"/>
            <w:r w:rsidRPr="00082B57">
              <w:rPr>
                <w:rFonts w:ascii="Times New Roman" w:hAnsi="Times New Roman" w:cs="Times New Roman"/>
                <w:b/>
                <w:szCs w:val="22"/>
              </w:rPr>
              <w:t>п</w:t>
            </w:r>
            <w:proofErr w:type="gramEnd"/>
            <w:r w:rsidRPr="00082B57">
              <w:rPr>
                <w:rFonts w:ascii="Times New Roman" w:hAnsi="Times New Roman" w:cs="Times New Roman"/>
                <w:b/>
                <w:szCs w:val="22"/>
              </w:rPr>
              <w:t>/п</w:t>
            </w:r>
          </w:p>
        </w:tc>
        <w:tc>
          <w:tcPr>
            <w:tcW w:w="3493" w:type="dxa"/>
            <w:vMerge w:val="restart"/>
          </w:tcPr>
          <w:p w:rsidR="002417F7" w:rsidRPr="005810C1" w:rsidRDefault="002417F7" w:rsidP="000A28DA">
            <w:pPr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10C1">
              <w:rPr>
                <w:rFonts w:ascii="Times New Roman" w:hAnsi="Times New Roman"/>
                <w:b/>
              </w:rPr>
              <w:t xml:space="preserve">Вопросы </w:t>
            </w:r>
          </w:p>
          <w:p w:rsidR="002417F7" w:rsidRPr="00082B57" w:rsidRDefault="002417F7" w:rsidP="000A28DA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3367" w:type="dxa"/>
            <w:vMerge w:val="restart"/>
          </w:tcPr>
          <w:p w:rsidR="002417F7" w:rsidRPr="00082B57" w:rsidRDefault="002417F7" w:rsidP="000A28DA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82B57">
              <w:rPr>
                <w:rFonts w:ascii="Times New Roman" w:hAnsi="Times New Roman" w:cs="Times New Roman"/>
                <w:b/>
                <w:szCs w:val="22"/>
              </w:rPr>
              <w:t>Реквизиты нормативно-правового акта, содержащего обязательные требования</w:t>
            </w:r>
          </w:p>
        </w:tc>
        <w:tc>
          <w:tcPr>
            <w:tcW w:w="1757" w:type="dxa"/>
            <w:gridSpan w:val="2"/>
          </w:tcPr>
          <w:p w:rsidR="002417F7" w:rsidRPr="00082B57" w:rsidRDefault="002417F7" w:rsidP="000A28DA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82B57">
              <w:rPr>
                <w:rFonts w:ascii="Times New Roman" w:hAnsi="Times New Roman" w:cs="Times New Roman"/>
                <w:b/>
                <w:szCs w:val="22"/>
              </w:rPr>
              <w:t>Вывод о соблюдении</w:t>
            </w:r>
          </w:p>
        </w:tc>
      </w:tr>
      <w:tr w:rsidR="002417F7" w:rsidRPr="008F0DAC" w:rsidTr="000A28DA">
        <w:tc>
          <w:tcPr>
            <w:tcW w:w="680" w:type="dxa"/>
            <w:vMerge/>
          </w:tcPr>
          <w:p w:rsidR="002417F7" w:rsidRPr="00082B57" w:rsidRDefault="002417F7" w:rsidP="000A28D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493" w:type="dxa"/>
            <w:vMerge/>
          </w:tcPr>
          <w:p w:rsidR="002417F7" w:rsidRPr="00082B57" w:rsidRDefault="002417F7" w:rsidP="000A28D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367" w:type="dxa"/>
            <w:vMerge/>
          </w:tcPr>
          <w:p w:rsidR="002417F7" w:rsidRPr="00082B57" w:rsidRDefault="002417F7" w:rsidP="000A28D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07" w:type="dxa"/>
          </w:tcPr>
          <w:p w:rsidR="002417F7" w:rsidRPr="00082B57" w:rsidRDefault="002417F7" w:rsidP="000A28DA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82B57">
              <w:rPr>
                <w:rFonts w:ascii="Times New Roman" w:hAnsi="Times New Roman" w:cs="Times New Roman"/>
                <w:b/>
                <w:szCs w:val="22"/>
              </w:rPr>
              <w:t>да</w:t>
            </w:r>
          </w:p>
        </w:tc>
        <w:tc>
          <w:tcPr>
            <w:tcW w:w="850" w:type="dxa"/>
          </w:tcPr>
          <w:p w:rsidR="002417F7" w:rsidRPr="00082B57" w:rsidRDefault="002417F7" w:rsidP="000A28DA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82B57">
              <w:rPr>
                <w:rFonts w:ascii="Times New Roman" w:hAnsi="Times New Roman" w:cs="Times New Roman"/>
                <w:b/>
                <w:szCs w:val="22"/>
              </w:rPr>
              <w:t>нет</w:t>
            </w:r>
          </w:p>
        </w:tc>
      </w:tr>
      <w:tr w:rsidR="002417F7" w:rsidRPr="008F0DAC" w:rsidTr="000A28DA">
        <w:tc>
          <w:tcPr>
            <w:tcW w:w="680" w:type="dxa"/>
          </w:tcPr>
          <w:p w:rsidR="002417F7" w:rsidRPr="002417F7" w:rsidRDefault="002417F7" w:rsidP="002417F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417F7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3493" w:type="dxa"/>
          </w:tcPr>
          <w:p w:rsidR="002417F7" w:rsidRPr="002417F7" w:rsidRDefault="002417F7" w:rsidP="002417F7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417F7">
              <w:rPr>
                <w:rFonts w:ascii="Times New Roman" w:hAnsi="Times New Roman"/>
                <w:sz w:val="20"/>
                <w:szCs w:val="20"/>
              </w:rPr>
              <w:t xml:space="preserve">Соблюдается ли порядок привлечения денежных средств граждан для строительства многоквартирных жилых домов связанного                     с возникающим у граждан правом собственности на жилые помещения в многоквартирных домах, которые на момент привлечения таких денежных средств граждан не введены в эксплуатацию в </w:t>
            </w:r>
            <w:hyperlink r:id="rId9" w:history="1">
              <w:r w:rsidRPr="002417F7">
                <w:rPr>
                  <w:rStyle w:val="a6"/>
                  <w:rFonts w:ascii="Times New Roman" w:hAnsi="Times New Roman"/>
                  <w:sz w:val="20"/>
                  <w:szCs w:val="20"/>
                </w:rPr>
                <w:t>порядке</w:t>
              </w:r>
            </w:hyperlink>
            <w:r w:rsidRPr="002417F7">
              <w:rPr>
                <w:rFonts w:ascii="Times New Roman" w:hAnsi="Times New Roman"/>
                <w:sz w:val="20"/>
                <w:szCs w:val="20"/>
              </w:rPr>
              <w:t>, установленном законодательством                                о градостроительной деятельности?           (наличие правоустанавливающих документов на земельный участок, разрешения на строительство объекта, опубликование, размещение (опубликование) проектной декларации, наличие</w:t>
            </w:r>
            <w:proofErr w:type="gramEnd"/>
            <w:r w:rsidRPr="002417F7">
              <w:rPr>
                <w:rFonts w:ascii="Times New Roman" w:hAnsi="Times New Roman"/>
                <w:sz w:val="20"/>
                <w:szCs w:val="20"/>
              </w:rPr>
              <w:t xml:space="preserve"> основания привлечения денежных средств, государственная регистрация договора, требования к уставному капиталу, наличие заключения о соответствии застройщика требованиям законодательства о долевом строительстве).</w:t>
            </w:r>
          </w:p>
        </w:tc>
        <w:tc>
          <w:tcPr>
            <w:tcW w:w="3367" w:type="dxa"/>
          </w:tcPr>
          <w:p w:rsidR="002417F7" w:rsidRPr="002417F7" w:rsidRDefault="002417F7" w:rsidP="002417F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417F7">
              <w:rPr>
                <w:rFonts w:ascii="Times New Roman" w:eastAsia="Times New Roman" w:hAnsi="Times New Roman"/>
                <w:sz w:val="20"/>
                <w:szCs w:val="20"/>
              </w:rPr>
              <w:t>часть 2 статьи 11, части 2, 3, 6 статьи 12.1, часть 7.1 статьи 13, части 1, 1.1, 2, 3 статьи 15.1, части 1, 1.1, 2, 3 статьи 15.2, статья 17, пункт 5 статьи 18.1 Федерального, закона № 214-ФЗ</w:t>
            </w:r>
          </w:p>
        </w:tc>
        <w:tc>
          <w:tcPr>
            <w:tcW w:w="907" w:type="dxa"/>
          </w:tcPr>
          <w:p w:rsidR="002417F7" w:rsidRPr="002417F7" w:rsidRDefault="002417F7" w:rsidP="002417F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2417F7" w:rsidRPr="002417F7" w:rsidRDefault="002417F7" w:rsidP="002417F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417F7" w:rsidRPr="008F0DAC" w:rsidTr="000A28DA">
        <w:tc>
          <w:tcPr>
            <w:tcW w:w="680" w:type="dxa"/>
          </w:tcPr>
          <w:p w:rsidR="002417F7" w:rsidRPr="002417F7" w:rsidRDefault="002417F7" w:rsidP="002417F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417F7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3493" w:type="dxa"/>
          </w:tcPr>
          <w:p w:rsidR="002417F7" w:rsidRPr="002417F7" w:rsidRDefault="002417F7" w:rsidP="002417F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417F7">
              <w:rPr>
                <w:rFonts w:ascii="Times New Roman" w:hAnsi="Times New Roman"/>
                <w:sz w:val="20"/>
                <w:szCs w:val="20"/>
              </w:rPr>
              <w:t xml:space="preserve">Соблюдены ли застройщиком </w:t>
            </w:r>
            <w:proofErr w:type="gramStart"/>
            <w:r w:rsidRPr="002417F7">
              <w:rPr>
                <w:rFonts w:ascii="Times New Roman" w:hAnsi="Times New Roman"/>
                <w:sz w:val="20"/>
                <w:szCs w:val="20"/>
              </w:rPr>
              <w:t>условия  привлечения средств участников долевого строительства</w:t>
            </w:r>
            <w:proofErr w:type="gramEnd"/>
            <w:r w:rsidRPr="002417F7">
              <w:rPr>
                <w:rFonts w:ascii="Times New Roman" w:hAnsi="Times New Roman"/>
                <w:sz w:val="20"/>
                <w:szCs w:val="20"/>
              </w:rPr>
              <w:t xml:space="preserve"> для создания многоквартирных жилых домов (требования к уставному капиталу, требования к застройщику, требования к проектной декларации)</w:t>
            </w:r>
          </w:p>
        </w:tc>
        <w:tc>
          <w:tcPr>
            <w:tcW w:w="3367" w:type="dxa"/>
          </w:tcPr>
          <w:p w:rsidR="002417F7" w:rsidRPr="002417F7" w:rsidRDefault="002417F7" w:rsidP="002417F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417F7">
              <w:rPr>
                <w:rFonts w:ascii="Times New Roman" w:hAnsi="Times New Roman"/>
                <w:sz w:val="20"/>
                <w:szCs w:val="20"/>
              </w:rPr>
              <w:t xml:space="preserve">Статья 3  Федерального закона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</w:t>
            </w:r>
            <w:r w:rsidRPr="002417F7">
              <w:rPr>
                <w:rFonts w:ascii="Times New Roman" w:hAnsi="Times New Roman"/>
                <w:sz w:val="20"/>
                <w:szCs w:val="20"/>
              </w:rPr>
              <w:t>№ 214-ФЗ</w:t>
            </w:r>
          </w:p>
        </w:tc>
        <w:tc>
          <w:tcPr>
            <w:tcW w:w="907" w:type="dxa"/>
          </w:tcPr>
          <w:p w:rsidR="002417F7" w:rsidRPr="002417F7" w:rsidRDefault="002417F7" w:rsidP="002417F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2417F7" w:rsidRPr="002417F7" w:rsidRDefault="002417F7" w:rsidP="002417F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417F7" w:rsidRPr="008F0DAC" w:rsidTr="000A28DA">
        <w:tc>
          <w:tcPr>
            <w:tcW w:w="680" w:type="dxa"/>
          </w:tcPr>
          <w:p w:rsidR="002417F7" w:rsidRPr="002417F7" w:rsidRDefault="002417F7" w:rsidP="002417F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417F7"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3493" w:type="dxa"/>
          </w:tcPr>
          <w:p w:rsidR="002417F7" w:rsidRPr="002417F7" w:rsidRDefault="002417F7" w:rsidP="002417F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417F7">
              <w:rPr>
                <w:rFonts w:ascii="Times New Roman" w:hAnsi="Times New Roman"/>
                <w:sz w:val="20"/>
                <w:szCs w:val="20"/>
              </w:rPr>
              <w:t>Соответствует ли договор участия в долевом   строительстве (условия договора участия в долевом строительстве) требованиям законодательства о долевом строительстве. Соблюден ли порядок государственной регистрации договоров, соответствуют ли обязательные условия договора требованиям законодательства, соблюден ли порядок формирование цены договора?</w:t>
            </w:r>
          </w:p>
        </w:tc>
        <w:tc>
          <w:tcPr>
            <w:tcW w:w="3367" w:type="dxa"/>
          </w:tcPr>
          <w:p w:rsidR="002417F7" w:rsidRPr="002417F7" w:rsidRDefault="002417F7" w:rsidP="002417F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417F7">
              <w:rPr>
                <w:rFonts w:ascii="Times New Roman" w:eastAsia="Times New Roman" w:hAnsi="Times New Roman"/>
                <w:sz w:val="20"/>
                <w:szCs w:val="20"/>
              </w:rPr>
              <w:t>Статьи 4 и 5, 17  Федерального закона № 214-ФЗ</w:t>
            </w:r>
          </w:p>
        </w:tc>
        <w:tc>
          <w:tcPr>
            <w:tcW w:w="907" w:type="dxa"/>
            <w:vAlign w:val="bottom"/>
          </w:tcPr>
          <w:p w:rsidR="002417F7" w:rsidRPr="002417F7" w:rsidRDefault="002417F7" w:rsidP="002417F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bottom"/>
          </w:tcPr>
          <w:p w:rsidR="002417F7" w:rsidRPr="002417F7" w:rsidRDefault="002417F7" w:rsidP="002417F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417F7" w:rsidRPr="008F0DAC" w:rsidTr="000A28DA">
        <w:tc>
          <w:tcPr>
            <w:tcW w:w="680" w:type="dxa"/>
          </w:tcPr>
          <w:p w:rsidR="002417F7" w:rsidRPr="002417F7" w:rsidRDefault="002417F7" w:rsidP="002417F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417F7"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3493" w:type="dxa"/>
          </w:tcPr>
          <w:p w:rsidR="002417F7" w:rsidRPr="002417F7" w:rsidRDefault="002417F7" w:rsidP="002417F7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7F7">
              <w:rPr>
                <w:rFonts w:ascii="Times New Roman" w:hAnsi="Times New Roman"/>
                <w:sz w:val="20"/>
                <w:szCs w:val="20"/>
              </w:rPr>
              <w:t xml:space="preserve">Соблюден ли срок передачи застройщиком объекта долевого строительства участникам долевого строительства и соответствует ли качество объектов долевого строительства  договору, проектной документации, соблюдены ли условия о гарантии качества объектов долевого </w:t>
            </w:r>
            <w:r w:rsidRPr="002417F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строительства? </w:t>
            </w:r>
          </w:p>
        </w:tc>
        <w:tc>
          <w:tcPr>
            <w:tcW w:w="3367" w:type="dxa"/>
          </w:tcPr>
          <w:p w:rsidR="002417F7" w:rsidRPr="002417F7" w:rsidRDefault="002417F7" w:rsidP="002417F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17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Статьи 6 и 7  Федерального закона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2417F7">
              <w:rPr>
                <w:rFonts w:ascii="Times New Roman" w:hAnsi="Times New Roman" w:cs="Times New Roman"/>
                <w:sz w:val="20"/>
                <w:szCs w:val="20"/>
              </w:rPr>
              <w:t>№ 214-ФЗ</w:t>
            </w:r>
          </w:p>
        </w:tc>
        <w:tc>
          <w:tcPr>
            <w:tcW w:w="907" w:type="dxa"/>
            <w:vAlign w:val="bottom"/>
          </w:tcPr>
          <w:p w:rsidR="002417F7" w:rsidRPr="002417F7" w:rsidRDefault="002417F7" w:rsidP="002417F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bottom"/>
          </w:tcPr>
          <w:p w:rsidR="002417F7" w:rsidRPr="002417F7" w:rsidRDefault="002417F7" w:rsidP="002417F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417F7" w:rsidRPr="008F0DAC" w:rsidTr="000A28DA">
        <w:tc>
          <w:tcPr>
            <w:tcW w:w="680" w:type="dxa"/>
          </w:tcPr>
          <w:p w:rsidR="002417F7" w:rsidRPr="002417F7" w:rsidRDefault="002417F7" w:rsidP="002417F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417F7">
              <w:rPr>
                <w:rFonts w:ascii="Times New Roman" w:hAnsi="Times New Roman" w:cs="Times New Roman"/>
                <w:sz w:val="20"/>
              </w:rPr>
              <w:lastRenderedPageBreak/>
              <w:t>5.</w:t>
            </w:r>
          </w:p>
        </w:tc>
        <w:tc>
          <w:tcPr>
            <w:tcW w:w="3493" w:type="dxa"/>
          </w:tcPr>
          <w:p w:rsidR="002417F7" w:rsidRPr="002417F7" w:rsidRDefault="002417F7" w:rsidP="002417F7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7F7">
              <w:rPr>
                <w:rFonts w:ascii="Times New Roman" w:hAnsi="Times New Roman"/>
                <w:sz w:val="20"/>
                <w:szCs w:val="20"/>
              </w:rPr>
              <w:t>Соблюден ли порядок расторжения договора: соблюден ли срок возврата денежных средств, порядок одностороннего отказа от исполнения договора, порядок одностороннего отказа застройщика (участника долевого строительства)                        от исполнения договора?</w:t>
            </w:r>
          </w:p>
        </w:tc>
        <w:tc>
          <w:tcPr>
            <w:tcW w:w="3367" w:type="dxa"/>
          </w:tcPr>
          <w:p w:rsidR="002417F7" w:rsidRPr="002417F7" w:rsidRDefault="002417F7" w:rsidP="002417F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17F7">
              <w:rPr>
                <w:rFonts w:ascii="Times New Roman" w:hAnsi="Times New Roman" w:cs="Times New Roman"/>
                <w:sz w:val="20"/>
                <w:szCs w:val="20"/>
              </w:rPr>
              <w:t xml:space="preserve">Статья 9  Федерального закона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Pr="002417F7">
              <w:rPr>
                <w:rFonts w:ascii="Times New Roman" w:hAnsi="Times New Roman" w:cs="Times New Roman"/>
                <w:sz w:val="20"/>
                <w:szCs w:val="20"/>
              </w:rPr>
              <w:t>№ 214-ФЗ</w:t>
            </w:r>
          </w:p>
        </w:tc>
        <w:tc>
          <w:tcPr>
            <w:tcW w:w="907" w:type="dxa"/>
            <w:vAlign w:val="bottom"/>
          </w:tcPr>
          <w:p w:rsidR="002417F7" w:rsidRPr="002417F7" w:rsidRDefault="002417F7" w:rsidP="002417F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bottom"/>
          </w:tcPr>
          <w:p w:rsidR="002417F7" w:rsidRPr="002417F7" w:rsidRDefault="002417F7" w:rsidP="002417F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417F7" w:rsidRPr="008F0DAC" w:rsidTr="000A28DA">
        <w:tc>
          <w:tcPr>
            <w:tcW w:w="680" w:type="dxa"/>
          </w:tcPr>
          <w:p w:rsidR="002417F7" w:rsidRPr="002417F7" w:rsidRDefault="002417F7" w:rsidP="002417F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417F7">
              <w:rPr>
                <w:rFonts w:ascii="Times New Roman" w:hAnsi="Times New Roman" w:cs="Times New Roman"/>
                <w:sz w:val="20"/>
              </w:rPr>
              <w:t>6.</w:t>
            </w:r>
          </w:p>
        </w:tc>
        <w:tc>
          <w:tcPr>
            <w:tcW w:w="3493" w:type="dxa"/>
          </w:tcPr>
          <w:p w:rsidR="002417F7" w:rsidRPr="002417F7" w:rsidRDefault="002417F7" w:rsidP="002417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417F7">
              <w:rPr>
                <w:rFonts w:ascii="Times New Roman" w:hAnsi="Times New Roman"/>
                <w:sz w:val="20"/>
                <w:szCs w:val="20"/>
              </w:rPr>
              <w:t xml:space="preserve">Обеспечен ли  застройщиком, привлекающим денежные средства участников долевого строительства свободный доступ к информации о своей деятельности посредством создания и ведения в информационно-телекоммуникационной сети "Интернет" сайта, в электронный адрес которого включено доменное имя, права на которое принадлежат такому застройщику или иному юридическому лицу, заключившему договор поручительства с застройщиком в соответствии со </w:t>
            </w:r>
            <w:hyperlink r:id="rId10" w:history="1">
              <w:r w:rsidRPr="002417F7">
                <w:rPr>
                  <w:rStyle w:val="a6"/>
                  <w:rFonts w:ascii="Times New Roman" w:hAnsi="Times New Roman"/>
                  <w:sz w:val="20"/>
                  <w:szCs w:val="20"/>
                </w:rPr>
                <w:t>статьей 15.3</w:t>
              </w:r>
            </w:hyperlink>
            <w:r w:rsidRPr="002417F7">
              <w:rPr>
                <w:rFonts w:ascii="Times New Roman" w:hAnsi="Times New Roman"/>
                <w:sz w:val="20"/>
                <w:szCs w:val="20"/>
              </w:rPr>
              <w:t xml:space="preserve"> настоящего Федерального закона, и которое определено соглашением застройщика</w:t>
            </w:r>
            <w:proofErr w:type="gramEnd"/>
            <w:r w:rsidRPr="002417F7">
              <w:rPr>
                <w:rFonts w:ascii="Times New Roman" w:hAnsi="Times New Roman"/>
                <w:sz w:val="20"/>
                <w:szCs w:val="20"/>
              </w:rPr>
              <w:t xml:space="preserve"> и указанного юридического лица. Размещена ли на официальном сайте застройщика информация и документы в отношении каждого объекта недвижимости создаваемого с привлечением средств участников долевого строительства?</w:t>
            </w:r>
          </w:p>
        </w:tc>
        <w:tc>
          <w:tcPr>
            <w:tcW w:w="3367" w:type="dxa"/>
          </w:tcPr>
          <w:p w:rsidR="002417F7" w:rsidRPr="002417F7" w:rsidRDefault="002417F7" w:rsidP="002417F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17F7">
              <w:rPr>
                <w:rFonts w:ascii="Times New Roman" w:hAnsi="Times New Roman" w:cs="Times New Roman"/>
                <w:sz w:val="20"/>
                <w:szCs w:val="20"/>
              </w:rPr>
              <w:t>статья 3.1, части 4, 5, 6 статьи 19, части 1, пункт  6 части 2 статьи 20, часть 1 статьи 21, часть 6 статьи 18.1 Федерального закона № 214-ФЗ</w:t>
            </w:r>
          </w:p>
        </w:tc>
        <w:tc>
          <w:tcPr>
            <w:tcW w:w="907" w:type="dxa"/>
            <w:vAlign w:val="bottom"/>
          </w:tcPr>
          <w:p w:rsidR="002417F7" w:rsidRPr="002417F7" w:rsidRDefault="002417F7" w:rsidP="002417F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bottom"/>
          </w:tcPr>
          <w:p w:rsidR="002417F7" w:rsidRPr="002417F7" w:rsidRDefault="002417F7" w:rsidP="002417F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417F7" w:rsidRPr="008F0DAC" w:rsidTr="000A28DA">
        <w:tc>
          <w:tcPr>
            <w:tcW w:w="680" w:type="dxa"/>
          </w:tcPr>
          <w:p w:rsidR="002417F7" w:rsidRPr="002417F7" w:rsidRDefault="002417F7" w:rsidP="002417F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417F7">
              <w:rPr>
                <w:rFonts w:ascii="Times New Roman" w:hAnsi="Times New Roman" w:cs="Times New Roman"/>
                <w:sz w:val="20"/>
              </w:rPr>
              <w:t>7.</w:t>
            </w:r>
          </w:p>
        </w:tc>
        <w:tc>
          <w:tcPr>
            <w:tcW w:w="3493" w:type="dxa"/>
          </w:tcPr>
          <w:p w:rsidR="002417F7" w:rsidRPr="002417F7" w:rsidRDefault="002417F7" w:rsidP="002417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7F7">
              <w:rPr>
                <w:rFonts w:ascii="Times New Roman" w:hAnsi="Times New Roman"/>
                <w:sz w:val="20"/>
                <w:szCs w:val="20"/>
              </w:rPr>
              <w:t>Соблюдены ли застройщиком обязательные требования по передаче жилого помещения участнику долевого строительства по договору участия в долевом строительстве?</w:t>
            </w:r>
          </w:p>
        </w:tc>
        <w:tc>
          <w:tcPr>
            <w:tcW w:w="3367" w:type="dxa"/>
          </w:tcPr>
          <w:p w:rsidR="002417F7" w:rsidRPr="002417F7" w:rsidRDefault="002417F7" w:rsidP="002417F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17F7">
              <w:rPr>
                <w:rFonts w:ascii="Times New Roman" w:hAnsi="Times New Roman" w:cs="Times New Roman"/>
                <w:sz w:val="20"/>
                <w:szCs w:val="20"/>
              </w:rPr>
              <w:t>статья 8 Федерального закона № 214-ФЗ</w:t>
            </w:r>
          </w:p>
        </w:tc>
        <w:tc>
          <w:tcPr>
            <w:tcW w:w="907" w:type="dxa"/>
            <w:vAlign w:val="bottom"/>
          </w:tcPr>
          <w:p w:rsidR="002417F7" w:rsidRPr="002417F7" w:rsidRDefault="002417F7" w:rsidP="002417F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bottom"/>
          </w:tcPr>
          <w:p w:rsidR="002417F7" w:rsidRPr="002417F7" w:rsidRDefault="002417F7" w:rsidP="002417F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417F7" w:rsidRPr="008F0DAC" w:rsidTr="000A28DA">
        <w:tc>
          <w:tcPr>
            <w:tcW w:w="680" w:type="dxa"/>
          </w:tcPr>
          <w:p w:rsidR="002417F7" w:rsidRPr="002417F7" w:rsidRDefault="002417F7" w:rsidP="002417F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417F7">
              <w:rPr>
                <w:rFonts w:ascii="Times New Roman" w:hAnsi="Times New Roman" w:cs="Times New Roman"/>
                <w:sz w:val="20"/>
              </w:rPr>
              <w:t>8.</w:t>
            </w:r>
          </w:p>
        </w:tc>
        <w:tc>
          <w:tcPr>
            <w:tcW w:w="3493" w:type="dxa"/>
          </w:tcPr>
          <w:p w:rsidR="002417F7" w:rsidRPr="002417F7" w:rsidRDefault="002417F7" w:rsidP="002417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7F7">
              <w:rPr>
                <w:rFonts w:ascii="Times New Roman" w:hAnsi="Times New Roman"/>
                <w:sz w:val="20"/>
                <w:szCs w:val="20"/>
              </w:rPr>
              <w:t xml:space="preserve">Соблюден застройщиком порядок расторжения договора? </w:t>
            </w:r>
          </w:p>
        </w:tc>
        <w:tc>
          <w:tcPr>
            <w:tcW w:w="3367" w:type="dxa"/>
          </w:tcPr>
          <w:p w:rsidR="002417F7" w:rsidRPr="002417F7" w:rsidRDefault="002417F7" w:rsidP="002417F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17F7">
              <w:rPr>
                <w:rFonts w:ascii="Times New Roman" w:hAnsi="Times New Roman" w:cs="Times New Roman"/>
                <w:sz w:val="20"/>
                <w:szCs w:val="20"/>
              </w:rPr>
              <w:t xml:space="preserve">Статья 9 Федерального закона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</w:t>
            </w:r>
            <w:r w:rsidRPr="002417F7">
              <w:rPr>
                <w:rFonts w:ascii="Times New Roman" w:hAnsi="Times New Roman" w:cs="Times New Roman"/>
                <w:sz w:val="20"/>
                <w:szCs w:val="20"/>
              </w:rPr>
              <w:t>№ 214-ФЗ</w:t>
            </w:r>
          </w:p>
        </w:tc>
        <w:tc>
          <w:tcPr>
            <w:tcW w:w="907" w:type="dxa"/>
            <w:vAlign w:val="bottom"/>
          </w:tcPr>
          <w:p w:rsidR="002417F7" w:rsidRPr="002417F7" w:rsidRDefault="002417F7" w:rsidP="002417F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bottom"/>
          </w:tcPr>
          <w:p w:rsidR="002417F7" w:rsidRPr="002417F7" w:rsidRDefault="002417F7" w:rsidP="002417F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417F7" w:rsidRPr="008F0DAC" w:rsidTr="000A28DA">
        <w:tc>
          <w:tcPr>
            <w:tcW w:w="680" w:type="dxa"/>
          </w:tcPr>
          <w:p w:rsidR="002417F7" w:rsidRPr="002417F7" w:rsidRDefault="002417F7" w:rsidP="002417F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417F7">
              <w:rPr>
                <w:rFonts w:ascii="Times New Roman" w:hAnsi="Times New Roman" w:cs="Times New Roman"/>
                <w:sz w:val="20"/>
              </w:rPr>
              <w:t>9.</w:t>
            </w:r>
          </w:p>
        </w:tc>
        <w:tc>
          <w:tcPr>
            <w:tcW w:w="3493" w:type="dxa"/>
          </w:tcPr>
          <w:p w:rsidR="002417F7" w:rsidRPr="002417F7" w:rsidRDefault="002417F7" w:rsidP="002417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7F7">
              <w:rPr>
                <w:rFonts w:ascii="Times New Roman" w:hAnsi="Times New Roman"/>
                <w:sz w:val="20"/>
                <w:szCs w:val="20"/>
              </w:rPr>
              <w:t>Соблюден порядок совершения уступки права требования по договору: государственная регистрация и получение средств только после государственной регистрации договора уступки?</w:t>
            </w:r>
          </w:p>
        </w:tc>
        <w:tc>
          <w:tcPr>
            <w:tcW w:w="3367" w:type="dxa"/>
          </w:tcPr>
          <w:p w:rsidR="002417F7" w:rsidRPr="002417F7" w:rsidRDefault="002417F7" w:rsidP="002417F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17F7">
              <w:rPr>
                <w:rFonts w:ascii="Times New Roman" w:hAnsi="Times New Roman" w:cs="Times New Roman"/>
                <w:sz w:val="20"/>
                <w:szCs w:val="20"/>
              </w:rPr>
              <w:t xml:space="preserve">Статья 11 Федерального закона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r w:rsidRPr="002417F7">
              <w:rPr>
                <w:rFonts w:ascii="Times New Roman" w:hAnsi="Times New Roman" w:cs="Times New Roman"/>
                <w:sz w:val="20"/>
                <w:szCs w:val="20"/>
              </w:rPr>
              <w:t>№ 214-ФЗ</w:t>
            </w:r>
          </w:p>
        </w:tc>
        <w:tc>
          <w:tcPr>
            <w:tcW w:w="907" w:type="dxa"/>
            <w:vAlign w:val="bottom"/>
          </w:tcPr>
          <w:p w:rsidR="002417F7" w:rsidRPr="002417F7" w:rsidRDefault="002417F7" w:rsidP="002417F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bottom"/>
          </w:tcPr>
          <w:p w:rsidR="002417F7" w:rsidRPr="002417F7" w:rsidRDefault="002417F7" w:rsidP="002417F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417F7" w:rsidRPr="008F0DAC" w:rsidTr="000A28DA">
        <w:tc>
          <w:tcPr>
            <w:tcW w:w="680" w:type="dxa"/>
          </w:tcPr>
          <w:p w:rsidR="002417F7" w:rsidRPr="002417F7" w:rsidRDefault="002417F7" w:rsidP="002417F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417F7">
              <w:rPr>
                <w:rFonts w:ascii="Times New Roman" w:hAnsi="Times New Roman" w:cs="Times New Roman"/>
                <w:sz w:val="20"/>
              </w:rPr>
              <w:t xml:space="preserve">10. </w:t>
            </w:r>
          </w:p>
        </w:tc>
        <w:tc>
          <w:tcPr>
            <w:tcW w:w="3493" w:type="dxa"/>
          </w:tcPr>
          <w:p w:rsidR="002417F7" w:rsidRPr="002417F7" w:rsidRDefault="002417F7" w:rsidP="002417F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17F7">
              <w:rPr>
                <w:rFonts w:ascii="Times New Roman" w:hAnsi="Times New Roman"/>
                <w:sz w:val="20"/>
                <w:szCs w:val="20"/>
              </w:rPr>
              <w:t xml:space="preserve">Соблюден порядок целевого расходования застройщиком денежных средств участников долевого строительства для  строительство (создание) одного многоквартирного дома и (или) иного объекта недвижимости, в состав которых входят объекты долевого строительства, в соответствии с проектной документацией или </w:t>
            </w:r>
            <w:r w:rsidRPr="002417F7">
              <w:rPr>
                <w:rFonts w:ascii="Times New Roman" w:hAnsi="Times New Roman"/>
                <w:sz w:val="20"/>
                <w:szCs w:val="20"/>
              </w:rPr>
              <w:lastRenderedPageBreak/>
              <w:t>возмещение затрат на их строительство (создание) (</w:t>
            </w:r>
            <w:r w:rsidRPr="002417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ведение учета денежных средств, уплачиваемых участниками долевого строительства; использование денежных средств участников долевого строительства только на цели, связанные со строительством объектов, соответствуют ли нормативы оценки финансовой устойчивости деятельности застройщика требованиям установленным Правительством Российской Федерации.)? </w:t>
            </w:r>
          </w:p>
          <w:p w:rsidR="002417F7" w:rsidRPr="002417F7" w:rsidRDefault="002417F7" w:rsidP="002417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7" w:type="dxa"/>
          </w:tcPr>
          <w:p w:rsidR="002417F7" w:rsidRPr="002417F7" w:rsidRDefault="002417F7" w:rsidP="002417F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417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части 1, 1.1, 1.3, 2 статьи 18, части 1, 5 статьи 18.1 Федерального закона № 214-ФЗ установленных (пункт 2 части 11, статьи 23 Федерального закона № 214-ФЗ,  Постановление Правительства РФ от 27.10.2005 № 645         «О ежеквартальной отчетности застройщиков об осуществлении деятельности, связанной с привлечением денежных </w:t>
            </w:r>
            <w:r w:rsidRPr="002417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средств участников долевого строительства»</w:t>
            </w:r>
            <w:proofErr w:type="gramEnd"/>
          </w:p>
        </w:tc>
        <w:tc>
          <w:tcPr>
            <w:tcW w:w="907" w:type="dxa"/>
            <w:vAlign w:val="bottom"/>
          </w:tcPr>
          <w:p w:rsidR="002417F7" w:rsidRPr="002417F7" w:rsidRDefault="002417F7" w:rsidP="002417F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bottom"/>
          </w:tcPr>
          <w:p w:rsidR="002417F7" w:rsidRPr="002417F7" w:rsidRDefault="002417F7" w:rsidP="002417F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417F7" w:rsidRPr="008F0DAC" w:rsidTr="000A28DA">
        <w:tc>
          <w:tcPr>
            <w:tcW w:w="680" w:type="dxa"/>
          </w:tcPr>
          <w:p w:rsidR="002417F7" w:rsidRPr="002417F7" w:rsidRDefault="002417F7" w:rsidP="002417F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417F7">
              <w:rPr>
                <w:rFonts w:ascii="Times New Roman" w:hAnsi="Times New Roman" w:cs="Times New Roman"/>
                <w:sz w:val="20"/>
              </w:rPr>
              <w:lastRenderedPageBreak/>
              <w:t>11.</w:t>
            </w:r>
          </w:p>
        </w:tc>
        <w:tc>
          <w:tcPr>
            <w:tcW w:w="3493" w:type="dxa"/>
          </w:tcPr>
          <w:p w:rsidR="002417F7" w:rsidRPr="002417F7" w:rsidRDefault="002417F7" w:rsidP="002417F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7F7">
              <w:rPr>
                <w:rFonts w:ascii="Times New Roman" w:hAnsi="Times New Roman"/>
                <w:sz w:val="20"/>
                <w:szCs w:val="20"/>
              </w:rPr>
              <w:t xml:space="preserve">Соблюден ли порядок оформления исполнения обязательств по договору </w:t>
            </w:r>
            <w:proofErr w:type="gramStart"/>
            <w:r w:rsidRPr="002417F7">
              <w:rPr>
                <w:rFonts w:ascii="Times New Roman" w:hAnsi="Times New Roman"/>
                <w:sz w:val="20"/>
                <w:szCs w:val="20"/>
              </w:rPr>
              <w:t>:п</w:t>
            </w:r>
            <w:proofErr w:type="gramEnd"/>
            <w:r w:rsidRPr="002417F7">
              <w:rPr>
                <w:rFonts w:ascii="Times New Roman" w:hAnsi="Times New Roman"/>
                <w:sz w:val="20"/>
                <w:szCs w:val="20"/>
              </w:rPr>
              <w:t>одписаны ли передаточные акты с участниками долевого строительства полностью исполнившими обязательства по договорам участия в долевом строительстве?</w:t>
            </w:r>
          </w:p>
        </w:tc>
        <w:tc>
          <w:tcPr>
            <w:tcW w:w="3367" w:type="dxa"/>
          </w:tcPr>
          <w:p w:rsidR="002417F7" w:rsidRPr="002417F7" w:rsidRDefault="002417F7" w:rsidP="002417F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17F7">
              <w:rPr>
                <w:rFonts w:ascii="Times New Roman" w:hAnsi="Times New Roman" w:cs="Times New Roman"/>
                <w:sz w:val="20"/>
                <w:szCs w:val="20"/>
              </w:rPr>
              <w:t xml:space="preserve">Статья 12  Федерального закона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</w:t>
            </w:r>
            <w:r w:rsidRPr="002417F7">
              <w:rPr>
                <w:rFonts w:ascii="Times New Roman" w:hAnsi="Times New Roman" w:cs="Times New Roman"/>
                <w:sz w:val="20"/>
                <w:szCs w:val="20"/>
              </w:rPr>
              <w:t xml:space="preserve">№ 214-ФЗ </w:t>
            </w:r>
          </w:p>
        </w:tc>
        <w:tc>
          <w:tcPr>
            <w:tcW w:w="907" w:type="dxa"/>
            <w:vAlign w:val="bottom"/>
          </w:tcPr>
          <w:p w:rsidR="002417F7" w:rsidRPr="002417F7" w:rsidRDefault="002417F7" w:rsidP="002417F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bottom"/>
          </w:tcPr>
          <w:p w:rsidR="002417F7" w:rsidRPr="002417F7" w:rsidRDefault="002417F7" w:rsidP="002417F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417F7" w:rsidRPr="008F0DAC" w:rsidTr="000A28DA">
        <w:tc>
          <w:tcPr>
            <w:tcW w:w="680" w:type="dxa"/>
          </w:tcPr>
          <w:p w:rsidR="002417F7" w:rsidRPr="002417F7" w:rsidRDefault="002417F7" w:rsidP="002417F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417F7">
              <w:rPr>
                <w:rFonts w:ascii="Times New Roman" w:hAnsi="Times New Roman" w:cs="Times New Roman"/>
                <w:sz w:val="20"/>
              </w:rPr>
              <w:t>12.</w:t>
            </w:r>
          </w:p>
        </w:tc>
        <w:tc>
          <w:tcPr>
            <w:tcW w:w="3493" w:type="dxa"/>
          </w:tcPr>
          <w:p w:rsidR="002417F7" w:rsidRPr="002417F7" w:rsidRDefault="002417F7" w:rsidP="002417F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7F7">
              <w:rPr>
                <w:rFonts w:ascii="Times New Roman" w:hAnsi="Times New Roman"/>
                <w:sz w:val="20"/>
                <w:szCs w:val="20"/>
              </w:rPr>
              <w:t>Соблюдена ли обязанность по обеспечению исполнения обязательств по договорам участия в долевом строительстве (залог земельного участка, объекта, страхование гражданской ответственности, поручительство банка)?</w:t>
            </w:r>
          </w:p>
        </w:tc>
        <w:tc>
          <w:tcPr>
            <w:tcW w:w="3367" w:type="dxa"/>
          </w:tcPr>
          <w:p w:rsidR="002417F7" w:rsidRPr="002417F7" w:rsidRDefault="002417F7" w:rsidP="002417F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17F7">
              <w:rPr>
                <w:rFonts w:ascii="Times New Roman" w:hAnsi="Times New Roman" w:cs="Times New Roman"/>
                <w:sz w:val="20"/>
                <w:szCs w:val="20"/>
              </w:rPr>
              <w:t xml:space="preserve">Статьи с 12.1, 13, 15.1, 15.2, 15.3  Федерального закона № 214-ФЗ </w:t>
            </w:r>
          </w:p>
        </w:tc>
        <w:tc>
          <w:tcPr>
            <w:tcW w:w="907" w:type="dxa"/>
            <w:vAlign w:val="bottom"/>
          </w:tcPr>
          <w:p w:rsidR="002417F7" w:rsidRPr="002417F7" w:rsidRDefault="002417F7" w:rsidP="002417F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bottom"/>
          </w:tcPr>
          <w:p w:rsidR="002417F7" w:rsidRPr="002417F7" w:rsidRDefault="002417F7" w:rsidP="002417F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417F7" w:rsidRPr="008F0DAC" w:rsidTr="000A28DA">
        <w:tc>
          <w:tcPr>
            <w:tcW w:w="680" w:type="dxa"/>
          </w:tcPr>
          <w:p w:rsidR="002417F7" w:rsidRPr="002417F7" w:rsidRDefault="002417F7" w:rsidP="002417F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417F7">
              <w:rPr>
                <w:rFonts w:ascii="Times New Roman" w:hAnsi="Times New Roman" w:cs="Times New Roman"/>
                <w:sz w:val="20"/>
              </w:rPr>
              <w:t>13.</w:t>
            </w:r>
          </w:p>
        </w:tc>
        <w:tc>
          <w:tcPr>
            <w:tcW w:w="3493" w:type="dxa"/>
          </w:tcPr>
          <w:p w:rsidR="002417F7" w:rsidRPr="002417F7" w:rsidRDefault="002417F7" w:rsidP="002417F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17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Соблюдается  ли застройщиком примерный график реализации проектов строительства?</w:t>
            </w:r>
          </w:p>
          <w:p w:rsidR="002417F7" w:rsidRPr="002417F7" w:rsidRDefault="002417F7" w:rsidP="002417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7" w:type="dxa"/>
          </w:tcPr>
          <w:p w:rsidR="002417F7" w:rsidRPr="002417F7" w:rsidRDefault="002417F7" w:rsidP="002417F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17F7">
              <w:rPr>
                <w:rFonts w:ascii="Times New Roman" w:hAnsi="Times New Roman" w:cs="Times New Roman"/>
                <w:sz w:val="20"/>
                <w:szCs w:val="20"/>
              </w:rPr>
              <w:t xml:space="preserve">часть 5 статьи 23 Федерального </w:t>
            </w:r>
            <w:r w:rsidRPr="002417F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2417F7">
              <w:rPr>
                <w:rFonts w:ascii="Times New Roman" w:hAnsi="Times New Roman" w:cs="Times New Roman"/>
                <w:sz w:val="20"/>
                <w:szCs w:val="20"/>
              </w:rPr>
              <w:t>закона № 214-ФЗ</w:t>
            </w:r>
          </w:p>
        </w:tc>
        <w:tc>
          <w:tcPr>
            <w:tcW w:w="907" w:type="dxa"/>
            <w:vAlign w:val="bottom"/>
          </w:tcPr>
          <w:p w:rsidR="002417F7" w:rsidRPr="002417F7" w:rsidRDefault="002417F7" w:rsidP="002417F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bottom"/>
          </w:tcPr>
          <w:p w:rsidR="002417F7" w:rsidRPr="002417F7" w:rsidRDefault="002417F7" w:rsidP="002417F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417F7" w:rsidRPr="008F0DAC" w:rsidTr="000A28DA">
        <w:tc>
          <w:tcPr>
            <w:tcW w:w="680" w:type="dxa"/>
          </w:tcPr>
          <w:p w:rsidR="002417F7" w:rsidRPr="002417F7" w:rsidRDefault="002417F7" w:rsidP="002417F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417F7">
              <w:rPr>
                <w:rFonts w:ascii="Times New Roman" w:hAnsi="Times New Roman" w:cs="Times New Roman"/>
                <w:sz w:val="20"/>
              </w:rPr>
              <w:t>14.</w:t>
            </w:r>
          </w:p>
        </w:tc>
        <w:tc>
          <w:tcPr>
            <w:tcW w:w="3493" w:type="dxa"/>
          </w:tcPr>
          <w:p w:rsidR="002417F7" w:rsidRPr="002417F7" w:rsidRDefault="002417F7" w:rsidP="002417F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17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Соблюдены ли сроки и порядок составления направления, размещения, опубликования проектной декларации на строительство объекта, содержит ли проектная декларация на строительство объектов полные и достоверные  сведения, своевременно ли вносятся изменения в проектную декларацию застройщиком? </w:t>
            </w:r>
          </w:p>
        </w:tc>
        <w:tc>
          <w:tcPr>
            <w:tcW w:w="3367" w:type="dxa"/>
          </w:tcPr>
          <w:p w:rsidR="002417F7" w:rsidRPr="002417F7" w:rsidRDefault="002417F7" w:rsidP="002417F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17F7">
              <w:rPr>
                <w:rFonts w:ascii="Times New Roman" w:hAnsi="Times New Roman" w:cs="Times New Roman"/>
                <w:sz w:val="20"/>
                <w:szCs w:val="20"/>
              </w:rPr>
              <w:t>Статьи 19. 20, 21  Федерального закона № 214-ФЗ</w:t>
            </w:r>
          </w:p>
        </w:tc>
        <w:tc>
          <w:tcPr>
            <w:tcW w:w="907" w:type="dxa"/>
            <w:vAlign w:val="bottom"/>
          </w:tcPr>
          <w:p w:rsidR="002417F7" w:rsidRPr="002417F7" w:rsidRDefault="002417F7" w:rsidP="002417F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bottom"/>
          </w:tcPr>
          <w:p w:rsidR="002417F7" w:rsidRPr="002417F7" w:rsidRDefault="002417F7" w:rsidP="002417F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73832" w:rsidRDefault="00A73832" w:rsidP="00A738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810C1" w:rsidRPr="008F0DAC" w:rsidRDefault="005810C1" w:rsidP="005810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F0DAC">
        <w:rPr>
          <w:rFonts w:ascii="Times New Roman" w:hAnsi="Times New Roman" w:cs="Times New Roman"/>
          <w:sz w:val="28"/>
          <w:szCs w:val="28"/>
        </w:rPr>
        <w:t>_____________________________________     _____________      ______________</w:t>
      </w:r>
    </w:p>
    <w:p w:rsidR="005810C1" w:rsidRPr="00082B57" w:rsidRDefault="005810C1" w:rsidP="005810C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</w:t>
      </w:r>
      <w:proofErr w:type="gramStart"/>
      <w:r w:rsidRPr="00082B57">
        <w:rPr>
          <w:rFonts w:ascii="Times New Roman" w:hAnsi="Times New Roman" w:cs="Times New Roman"/>
          <w:sz w:val="22"/>
          <w:szCs w:val="22"/>
        </w:rPr>
        <w:t xml:space="preserve">(должность и ФИО должностного лица,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</w:t>
      </w:r>
      <w:r w:rsidRPr="00082B57">
        <w:rPr>
          <w:rFonts w:ascii="Times New Roman" w:hAnsi="Times New Roman" w:cs="Times New Roman"/>
          <w:sz w:val="22"/>
          <w:szCs w:val="22"/>
        </w:rPr>
        <w:t xml:space="preserve">(подпись)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</w:t>
      </w:r>
      <w:r w:rsidRPr="00082B57">
        <w:rPr>
          <w:rFonts w:ascii="Times New Roman" w:hAnsi="Times New Roman" w:cs="Times New Roman"/>
          <w:sz w:val="22"/>
          <w:szCs w:val="22"/>
        </w:rPr>
        <w:t xml:space="preserve"> (дата)</w:t>
      </w:r>
      <w:proofErr w:type="gramEnd"/>
    </w:p>
    <w:p w:rsidR="005810C1" w:rsidRPr="00082B57" w:rsidRDefault="005810C1" w:rsidP="005810C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82B57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               </w:t>
      </w:r>
      <w:r w:rsidRPr="00082B57">
        <w:rPr>
          <w:rFonts w:ascii="Times New Roman" w:hAnsi="Times New Roman" w:cs="Times New Roman"/>
          <w:sz w:val="22"/>
          <w:szCs w:val="22"/>
        </w:rPr>
        <w:t xml:space="preserve">  </w:t>
      </w:r>
      <w:proofErr w:type="gramStart"/>
      <w:r w:rsidRPr="00082B57">
        <w:rPr>
          <w:rFonts w:ascii="Times New Roman" w:hAnsi="Times New Roman" w:cs="Times New Roman"/>
          <w:sz w:val="22"/>
          <w:szCs w:val="22"/>
        </w:rPr>
        <w:t>заполнившего</w:t>
      </w:r>
      <w:proofErr w:type="gramEnd"/>
      <w:r w:rsidRPr="00082B57">
        <w:rPr>
          <w:rFonts w:ascii="Times New Roman" w:hAnsi="Times New Roman" w:cs="Times New Roman"/>
          <w:sz w:val="22"/>
          <w:szCs w:val="22"/>
        </w:rPr>
        <w:t xml:space="preserve"> проверочный лист)</w:t>
      </w:r>
    </w:p>
    <w:p w:rsidR="005810C1" w:rsidRPr="00082B57" w:rsidRDefault="005810C1" w:rsidP="005810C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5810C1" w:rsidRPr="008F0DAC" w:rsidRDefault="005810C1" w:rsidP="005810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F0DAC">
        <w:rPr>
          <w:rFonts w:ascii="Times New Roman" w:hAnsi="Times New Roman" w:cs="Times New Roman"/>
          <w:sz w:val="28"/>
          <w:szCs w:val="28"/>
        </w:rPr>
        <w:t>_____________________________________     _____________      ______________</w:t>
      </w:r>
    </w:p>
    <w:p w:rsidR="005810C1" w:rsidRPr="00082B57" w:rsidRDefault="005810C1" w:rsidP="005810C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</w:t>
      </w:r>
      <w:proofErr w:type="gramStart"/>
      <w:r w:rsidRPr="00082B57">
        <w:rPr>
          <w:rFonts w:ascii="Times New Roman" w:hAnsi="Times New Roman" w:cs="Times New Roman"/>
          <w:sz w:val="22"/>
          <w:szCs w:val="22"/>
        </w:rPr>
        <w:t xml:space="preserve">(должность и ФИО должностного лица,         </w:t>
      </w:r>
      <w:r>
        <w:rPr>
          <w:rFonts w:ascii="Times New Roman" w:hAnsi="Times New Roman" w:cs="Times New Roman"/>
          <w:sz w:val="22"/>
          <w:szCs w:val="22"/>
        </w:rPr>
        <w:t xml:space="preserve">          </w:t>
      </w:r>
      <w:r w:rsidRPr="00082B57">
        <w:rPr>
          <w:rFonts w:ascii="Times New Roman" w:hAnsi="Times New Roman" w:cs="Times New Roman"/>
          <w:sz w:val="22"/>
          <w:szCs w:val="22"/>
        </w:rPr>
        <w:t xml:space="preserve">(подпись)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</w:t>
      </w:r>
      <w:r w:rsidRPr="00082B57">
        <w:rPr>
          <w:rFonts w:ascii="Times New Roman" w:hAnsi="Times New Roman" w:cs="Times New Roman"/>
          <w:sz w:val="22"/>
          <w:szCs w:val="22"/>
        </w:rPr>
        <w:t>(дата)</w:t>
      </w:r>
      <w:proofErr w:type="gramEnd"/>
    </w:p>
    <w:p w:rsidR="005810C1" w:rsidRPr="00082B57" w:rsidRDefault="005810C1" w:rsidP="005810C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</w:t>
      </w:r>
      <w:r w:rsidRPr="00082B57">
        <w:rPr>
          <w:rFonts w:ascii="Times New Roman" w:hAnsi="Times New Roman" w:cs="Times New Roman"/>
          <w:sz w:val="22"/>
          <w:szCs w:val="22"/>
        </w:rPr>
        <w:t>юридического лица, присутствовавшего</w:t>
      </w:r>
    </w:p>
    <w:p w:rsidR="005810C1" w:rsidRPr="00082B57" w:rsidRDefault="005810C1" w:rsidP="005810C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</w:t>
      </w:r>
      <w:r w:rsidRPr="00082B57">
        <w:rPr>
          <w:rFonts w:ascii="Times New Roman" w:hAnsi="Times New Roman" w:cs="Times New Roman"/>
          <w:sz w:val="22"/>
          <w:szCs w:val="22"/>
        </w:rPr>
        <w:t>при заполнении проверочного листа)</w:t>
      </w:r>
    </w:p>
    <w:p w:rsidR="005810C1" w:rsidRPr="00082B57" w:rsidRDefault="005810C1" w:rsidP="005810C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5810C1" w:rsidRPr="00082B57" w:rsidRDefault="005810C1" w:rsidP="005810C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160735" w:rsidRDefault="001E7774"/>
    <w:sectPr w:rsidR="00160735" w:rsidSect="006F1284">
      <w:footerReference w:type="default" r:id="rId11"/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774" w:rsidRDefault="001E7774" w:rsidP="00D05829">
      <w:r>
        <w:separator/>
      </w:r>
    </w:p>
  </w:endnote>
  <w:endnote w:type="continuationSeparator" w:id="0">
    <w:p w:rsidR="001E7774" w:rsidRDefault="001E7774" w:rsidP="00D05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6507418"/>
      <w:docPartObj>
        <w:docPartGallery w:val="Page Numbers (Bottom of Page)"/>
        <w:docPartUnique/>
      </w:docPartObj>
    </w:sdtPr>
    <w:sdtEndPr/>
    <w:sdtContent>
      <w:p w:rsidR="00D05829" w:rsidRDefault="00D0582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635C">
          <w:rPr>
            <w:noProof/>
          </w:rPr>
          <w:t>1</w:t>
        </w:r>
        <w:r>
          <w:fldChar w:fldCharType="end"/>
        </w:r>
      </w:p>
    </w:sdtContent>
  </w:sdt>
  <w:p w:rsidR="00D05829" w:rsidRDefault="00D0582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774" w:rsidRDefault="001E7774" w:rsidP="00D05829">
      <w:r>
        <w:separator/>
      </w:r>
    </w:p>
  </w:footnote>
  <w:footnote w:type="continuationSeparator" w:id="0">
    <w:p w:rsidR="001E7774" w:rsidRDefault="001E7774" w:rsidP="00D058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51001"/>
    <w:multiLevelType w:val="multilevel"/>
    <w:tmpl w:val="0254D0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0C1"/>
    <w:rsid w:val="00097575"/>
    <w:rsid w:val="001D10DE"/>
    <w:rsid w:val="001E7774"/>
    <w:rsid w:val="002417F7"/>
    <w:rsid w:val="0031635C"/>
    <w:rsid w:val="00426999"/>
    <w:rsid w:val="00555002"/>
    <w:rsid w:val="005810C1"/>
    <w:rsid w:val="00621C46"/>
    <w:rsid w:val="00642C91"/>
    <w:rsid w:val="007A3E27"/>
    <w:rsid w:val="00931F64"/>
    <w:rsid w:val="00A604B8"/>
    <w:rsid w:val="00A73832"/>
    <w:rsid w:val="00A82C26"/>
    <w:rsid w:val="00C874A1"/>
    <w:rsid w:val="00D05829"/>
    <w:rsid w:val="00D24D63"/>
    <w:rsid w:val="00F1647F"/>
    <w:rsid w:val="00F40B1A"/>
    <w:rsid w:val="00F67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0C1"/>
    <w:pPr>
      <w:spacing w:after="0" w:line="240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426999"/>
    <w:pPr>
      <w:keepNext/>
      <w:jc w:val="center"/>
      <w:outlineLvl w:val="0"/>
    </w:pPr>
    <w:rPr>
      <w:rFonts w:ascii="Times New Roman" w:eastAsia="Times New Roman" w:hAnsi="Times New Roman"/>
      <w:sz w:val="32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426999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6999"/>
    <w:rPr>
      <w:rFonts w:ascii="Times New Roman" w:eastAsia="Times New Roman" w:hAnsi="Times New Roman" w:cs="Times New Roman"/>
      <w:sz w:val="32"/>
      <w:szCs w:val="20"/>
    </w:rPr>
  </w:style>
  <w:style w:type="character" w:customStyle="1" w:styleId="20">
    <w:name w:val="Заголовок 2 Знак"/>
    <w:basedOn w:val="a0"/>
    <w:link w:val="2"/>
    <w:uiPriority w:val="9"/>
    <w:rsid w:val="004269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426999"/>
    <w:pPr>
      <w:spacing w:after="0" w:line="240" w:lineRule="auto"/>
    </w:pPr>
  </w:style>
  <w:style w:type="paragraph" w:customStyle="1" w:styleId="ConsPlusNormal">
    <w:name w:val="ConsPlusNormal"/>
    <w:rsid w:val="005810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810C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F1647F"/>
    <w:pPr>
      <w:ind w:left="720"/>
      <w:contextualSpacing/>
    </w:pPr>
  </w:style>
  <w:style w:type="table" w:customStyle="1" w:styleId="11">
    <w:name w:val="Сетка таблицы1"/>
    <w:basedOn w:val="a1"/>
    <w:next w:val="a5"/>
    <w:uiPriority w:val="39"/>
    <w:rsid w:val="00F67A5B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F67A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F67A5B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0582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05829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D0582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0582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0C1"/>
    <w:pPr>
      <w:spacing w:after="0" w:line="240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426999"/>
    <w:pPr>
      <w:keepNext/>
      <w:jc w:val="center"/>
      <w:outlineLvl w:val="0"/>
    </w:pPr>
    <w:rPr>
      <w:rFonts w:ascii="Times New Roman" w:eastAsia="Times New Roman" w:hAnsi="Times New Roman"/>
      <w:sz w:val="32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426999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6999"/>
    <w:rPr>
      <w:rFonts w:ascii="Times New Roman" w:eastAsia="Times New Roman" w:hAnsi="Times New Roman" w:cs="Times New Roman"/>
      <w:sz w:val="32"/>
      <w:szCs w:val="20"/>
    </w:rPr>
  </w:style>
  <w:style w:type="character" w:customStyle="1" w:styleId="20">
    <w:name w:val="Заголовок 2 Знак"/>
    <w:basedOn w:val="a0"/>
    <w:link w:val="2"/>
    <w:uiPriority w:val="9"/>
    <w:rsid w:val="004269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426999"/>
    <w:pPr>
      <w:spacing w:after="0" w:line="240" w:lineRule="auto"/>
    </w:pPr>
  </w:style>
  <w:style w:type="paragraph" w:customStyle="1" w:styleId="ConsPlusNormal">
    <w:name w:val="ConsPlusNormal"/>
    <w:rsid w:val="005810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810C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F1647F"/>
    <w:pPr>
      <w:ind w:left="720"/>
      <w:contextualSpacing/>
    </w:pPr>
  </w:style>
  <w:style w:type="table" w:customStyle="1" w:styleId="11">
    <w:name w:val="Сетка таблицы1"/>
    <w:basedOn w:val="a1"/>
    <w:next w:val="a5"/>
    <w:uiPriority w:val="39"/>
    <w:rsid w:val="00F67A5B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F67A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F67A5B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0582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05829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D0582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0582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41D678D5D3CAF346DBF8550CD029B6CE16E859DD7F8987EAA1B6DA6416F23B8246A91C9025pFq1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1A03AF5EE270C0362B4FFCB4955A772CE54C9C0BC4A3012643703696B5DA4E3D339D197F9E0283CM6I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9C24A-2649-4135-86DD-DF6A40AAB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1318</Words>
  <Characters>7519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Банщикова Евгения Валерьевна</dc:creator>
  <cp:lastModifiedBy>Лотова Оксана Павловна</cp:lastModifiedBy>
  <cp:revision>8</cp:revision>
  <dcterms:created xsi:type="dcterms:W3CDTF">2017-06-21T05:28:00Z</dcterms:created>
  <dcterms:modified xsi:type="dcterms:W3CDTF">2021-03-30T11:48:00Z</dcterms:modified>
</cp:coreProperties>
</file>